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655DEC" w14:textId="400A8368" w:rsidR="007373B8" w:rsidRPr="00BE4105" w:rsidRDefault="00BE2AAD" w:rsidP="00A201D7">
      <w:pPr>
        <w:jc w:val="center"/>
        <w:rPr>
          <w:rFonts w:ascii="Arial" w:hAnsi="Arial" w:cs="Arial"/>
          <w:sz w:val="22"/>
          <w:szCs w:val="22"/>
        </w:rPr>
      </w:pPr>
      <w:r w:rsidRPr="00BE4105">
        <w:rPr>
          <w:rFonts w:ascii="Arial" w:hAnsi="Arial" w:cs="Arial"/>
          <w:bCs/>
          <w:sz w:val="22"/>
          <w:szCs w:val="22"/>
        </w:rPr>
        <w:t xml:space="preserve">Integración de Tecnología y Personas para la Optimización del Proceso de Carguío en Compañía Minera Antapaccay </w:t>
      </w:r>
      <w:r w:rsidR="00637BAA" w:rsidRPr="00BE4105">
        <w:rPr>
          <w:rFonts w:ascii="Arial" w:hAnsi="Arial" w:cs="Arial"/>
          <w:bCs/>
          <w:sz w:val="22"/>
          <w:szCs w:val="22"/>
        </w:rPr>
        <w:br/>
      </w:r>
      <w:r w:rsidR="00A201D7" w:rsidRPr="00BE4105">
        <w:rPr>
          <w:rFonts w:ascii="Arial" w:hAnsi="Arial" w:cs="Arial"/>
          <w:sz w:val="22"/>
          <w:szCs w:val="22"/>
        </w:rPr>
        <w:t>(</w:t>
      </w:r>
      <w:r w:rsidR="00637BAA" w:rsidRPr="00BE4105">
        <w:rPr>
          <w:rFonts w:ascii="Arial" w:hAnsi="Arial" w:cs="Arial"/>
          <w:sz w:val="22"/>
          <w:szCs w:val="22"/>
        </w:rPr>
        <w:t>Operaciones Mina</w:t>
      </w:r>
      <w:r w:rsidR="00A201D7" w:rsidRPr="00BE4105">
        <w:rPr>
          <w:rFonts w:ascii="Arial" w:hAnsi="Arial" w:cs="Arial"/>
          <w:sz w:val="22"/>
          <w:szCs w:val="22"/>
        </w:rPr>
        <w:t>)</w:t>
      </w:r>
    </w:p>
    <w:p w14:paraId="03D0F56A" w14:textId="77777777" w:rsidR="00A05DB9" w:rsidRPr="00BE4105" w:rsidRDefault="00A05DB9" w:rsidP="007373B8">
      <w:pPr>
        <w:rPr>
          <w:rFonts w:ascii="Arial" w:hAnsi="Arial" w:cs="Arial"/>
          <w:sz w:val="22"/>
          <w:szCs w:val="22"/>
        </w:rPr>
      </w:pPr>
    </w:p>
    <w:p w14:paraId="02638C59" w14:textId="503CD248" w:rsidR="0087565A" w:rsidRPr="00BE4105" w:rsidRDefault="00637BAA" w:rsidP="0087565A">
      <w:pPr>
        <w:jc w:val="center"/>
        <w:rPr>
          <w:rFonts w:ascii="Arial" w:hAnsi="Arial" w:cs="Arial"/>
          <w:b/>
          <w:bCs/>
          <w:sz w:val="22"/>
          <w:szCs w:val="22"/>
        </w:rPr>
      </w:pPr>
      <w:r w:rsidRPr="00BE4105">
        <w:rPr>
          <w:rFonts w:ascii="Arial" w:hAnsi="Arial" w:cs="Arial"/>
          <w:b/>
          <w:bCs/>
          <w:sz w:val="22"/>
          <w:szCs w:val="22"/>
        </w:rPr>
        <w:t>Jose Luis Zavaleta Velazco</w:t>
      </w:r>
    </w:p>
    <w:p w14:paraId="23736843" w14:textId="77777777" w:rsidR="007373B8" w:rsidRPr="00BE4105" w:rsidRDefault="007373B8" w:rsidP="007373B8">
      <w:pPr>
        <w:rPr>
          <w:rFonts w:ascii="Arial" w:hAnsi="Arial" w:cs="Arial"/>
          <w:sz w:val="22"/>
          <w:szCs w:val="22"/>
        </w:rPr>
      </w:pPr>
    </w:p>
    <w:p w14:paraId="1D73A8BC" w14:textId="4D82B134" w:rsidR="007373B8" w:rsidRPr="00BE4105" w:rsidRDefault="001F7167" w:rsidP="006975E0">
      <w:pPr>
        <w:ind w:left="142" w:hanging="142"/>
        <w:jc w:val="both"/>
        <w:rPr>
          <w:rFonts w:ascii="Arial" w:hAnsi="Arial" w:cs="Arial"/>
          <w:sz w:val="22"/>
          <w:szCs w:val="22"/>
        </w:rPr>
      </w:pPr>
      <w:r w:rsidRPr="00BE4105">
        <w:rPr>
          <w:rFonts w:ascii="Arial" w:hAnsi="Arial" w:cs="Arial"/>
          <w:sz w:val="22"/>
          <w:szCs w:val="22"/>
          <w:vertAlign w:val="superscript"/>
        </w:rPr>
        <w:t>1</w:t>
      </w:r>
      <w:r w:rsidR="007373B8" w:rsidRPr="00BE4105">
        <w:rPr>
          <w:rFonts w:ascii="Arial" w:hAnsi="Arial" w:cs="Arial"/>
          <w:sz w:val="22"/>
          <w:szCs w:val="22"/>
        </w:rPr>
        <w:t xml:space="preserve"> </w:t>
      </w:r>
      <w:proofErr w:type="gramStart"/>
      <w:r w:rsidR="002D1C36" w:rsidRPr="00BE4105">
        <w:rPr>
          <w:rFonts w:ascii="Arial" w:hAnsi="Arial" w:cs="Arial"/>
          <w:sz w:val="22"/>
          <w:szCs w:val="22"/>
        </w:rPr>
        <w:t>Autor</w:t>
      </w:r>
      <w:proofErr w:type="gramEnd"/>
      <w:r w:rsidR="002D1C36" w:rsidRPr="00BE4105">
        <w:rPr>
          <w:rFonts w:ascii="Arial" w:hAnsi="Arial" w:cs="Arial"/>
          <w:sz w:val="22"/>
          <w:szCs w:val="22"/>
        </w:rPr>
        <w:t xml:space="preserve">: </w:t>
      </w:r>
      <w:r w:rsidR="007C273C" w:rsidRPr="00BE4105">
        <w:rPr>
          <w:rFonts w:ascii="Arial" w:hAnsi="Arial" w:cs="Arial"/>
          <w:sz w:val="22"/>
          <w:szCs w:val="22"/>
        </w:rPr>
        <w:t xml:space="preserve">Compañía Minera Antapaccay, </w:t>
      </w:r>
      <w:r w:rsidR="00AC6020" w:rsidRPr="00BE4105">
        <w:rPr>
          <w:rFonts w:ascii="Arial" w:hAnsi="Arial" w:cs="Arial"/>
          <w:sz w:val="22"/>
          <w:szCs w:val="22"/>
        </w:rPr>
        <w:t xml:space="preserve">Campamento Minero </w:t>
      </w:r>
      <w:r w:rsidR="00BE4A5C" w:rsidRPr="00BE4105">
        <w:rPr>
          <w:rFonts w:ascii="Arial" w:hAnsi="Arial" w:cs="Arial"/>
          <w:sz w:val="22"/>
          <w:szCs w:val="22"/>
        </w:rPr>
        <w:t xml:space="preserve">s/n </w:t>
      </w:r>
      <w:r w:rsidR="00AC6020" w:rsidRPr="00BE4105">
        <w:rPr>
          <w:rFonts w:ascii="Arial" w:hAnsi="Arial" w:cs="Arial"/>
          <w:sz w:val="22"/>
          <w:szCs w:val="22"/>
        </w:rPr>
        <w:t xml:space="preserve">Tintaya </w:t>
      </w:r>
      <w:proofErr w:type="spellStart"/>
      <w:r w:rsidR="009213CA" w:rsidRPr="00BE4105">
        <w:rPr>
          <w:rFonts w:ascii="Arial" w:hAnsi="Arial" w:cs="Arial"/>
          <w:sz w:val="22"/>
          <w:szCs w:val="22"/>
        </w:rPr>
        <w:t>Marquiri</w:t>
      </w:r>
      <w:proofErr w:type="spellEnd"/>
      <w:r w:rsidR="00BE4A5C" w:rsidRPr="00BE4105">
        <w:rPr>
          <w:rFonts w:ascii="Arial" w:hAnsi="Arial" w:cs="Arial"/>
          <w:sz w:val="22"/>
          <w:szCs w:val="22"/>
        </w:rPr>
        <w:t xml:space="preserve"> -</w:t>
      </w:r>
      <w:r w:rsidR="00AC6020" w:rsidRPr="00BE4105">
        <w:rPr>
          <w:rFonts w:ascii="Arial" w:hAnsi="Arial" w:cs="Arial"/>
          <w:sz w:val="22"/>
          <w:szCs w:val="22"/>
        </w:rPr>
        <w:t xml:space="preserve"> Espinar, </w:t>
      </w:r>
      <w:r w:rsidR="00AA520D" w:rsidRPr="00BE4105">
        <w:rPr>
          <w:rFonts w:ascii="Arial" w:hAnsi="Arial" w:cs="Arial"/>
          <w:sz w:val="22"/>
          <w:szCs w:val="22"/>
        </w:rPr>
        <w:t>Cusco, Perú</w:t>
      </w:r>
    </w:p>
    <w:p w14:paraId="42271F3F" w14:textId="11A14E48" w:rsidR="00C90525" w:rsidRPr="00BE4105" w:rsidRDefault="00C90525" w:rsidP="00C90525">
      <w:pPr>
        <w:rPr>
          <w:rFonts w:ascii="Arial" w:hAnsi="Arial" w:cs="Arial"/>
          <w:sz w:val="22"/>
          <w:szCs w:val="22"/>
        </w:rPr>
      </w:pPr>
      <w:r w:rsidRPr="00BE4105">
        <w:rPr>
          <w:rFonts w:ascii="Arial" w:hAnsi="Arial" w:cs="Arial"/>
          <w:sz w:val="22"/>
          <w:szCs w:val="22"/>
        </w:rPr>
        <w:t>____________________________________________________________________________________</w:t>
      </w:r>
    </w:p>
    <w:p w14:paraId="71E68F26" w14:textId="77777777" w:rsidR="00A63A13" w:rsidRPr="00BE4105" w:rsidRDefault="00A63A13" w:rsidP="00D5647F">
      <w:pPr>
        <w:jc w:val="both"/>
        <w:rPr>
          <w:rFonts w:ascii="Arial" w:hAnsi="Arial" w:cs="Arial"/>
          <w:b/>
          <w:sz w:val="22"/>
          <w:szCs w:val="22"/>
        </w:rPr>
      </w:pPr>
    </w:p>
    <w:p w14:paraId="350E87C9" w14:textId="77777777" w:rsidR="000A599E" w:rsidRPr="00BE4105" w:rsidRDefault="000A599E" w:rsidP="00650F70">
      <w:pPr>
        <w:jc w:val="both"/>
        <w:rPr>
          <w:rFonts w:ascii="Arial" w:hAnsi="Arial" w:cs="Arial"/>
          <w:b/>
          <w:sz w:val="22"/>
          <w:szCs w:val="22"/>
        </w:rPr>
        <w:sectPr w:rsidR="000A599E" w:rsidRPr="00BE4105">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BE4105" w:rsidRDefault="00D574EF" w:rsidP="00650F70">
      <w:pPr>
        <w:jc w:val="both"/>
        <w:rPr>
          <w:rFonts w:ascii="Arial" w:hAnsi="Arial" w:cs="Arial"/>
          <w:b/>
          <w:sz w:val="22"/>
          <w:szCs w:val="22"/>
        </w:rPr>
      </w:pPr>
      <w:r w:rsidRPr="00BE4105">
        <w:rPr>
          <w:rFonts w:ascii="Arial" w:hAnsi="Arial" w:cs="Arial"/>
          <w:b/>
          <w:sz w:val="22"/>
          <w:szCs w:val="22"/>
        </w:rPr>
        <w:t>RESUMEN</w:t>
      </w:r>
    </w:p>
    <w:p w14:paraId="172E01C6" w14:textId="77777777" w:rsidR="002D0572" w:rsidRPr="00BE4105" w:rsidRDefault="002D0572" w:rsidP="002D0572">
      <w:pPr>
        <w:jc w:val="both"/>
        <w:rPr>
          <w:rFonts w:ascii="Arial" w:hAnsi="Arial" w:cs="Arial"/>
          <w:bCs/>
          <w:sz w:val="22"/>
          <w:szCs w:val="22"/>
        </w:rPr>
      </w:pPr>
    </w:p>
    <w:p w14:paraId="5693E4D5" w14:textId="1FF1A87D" w:rsidR="002D0572" w:rsidRPr="00BE4105" w:rsidRDefault="002D0572" w:rsidP="002D0572">
      <w:pPr>
        <w:jc w:val="both"/>
        <w:rPr>
          <w:rFonts w:ascii="Arial" w:hAnsi="Arial" w:cs="Arial"/>
          <w:bCs/>
          <w:sz w:val="22"/>
          <w:szCs w:val="22"/>
        </w:rPr>
      </w:pPr>
      <w:r w:rsidRPr="00BE4105">
        <w:rPr>
          <w:rFonts w:ascii="Arial" w:hAnsi="Arial" w:cs="Arial"/>
          <w:bCs/>
          <w:sz w:val="22"/>
          <w:szCs w:val="22"/>
        </w:rPr>
        <w:t xml:space="preserve">En el marco del compromiso de Compañía Minera Antapaccay con la excelencia operacional y la transformación digital, se desarrolló un proyecto integral orientado a optimizar el proceso de carguío, una etapa crítica </w:t>
      </w:r>
      <w:r w:rsidR="00EE2DC2" w:rsidRPr="00BE4105">
        <w:rPr>
          <w:rFonts w:ascii="Arial" w:hAnsi="Arial" w:cs="Arial"/>
          <w:bCs/>
          <w:sz w:val="22"/>
          <w:szCs w:val="22"/>
        </w:rPr>
        <w:t xml:space="preserve">dentro de </w:t>
      </w:r>
      <w:r w:rsidR="009C102E" w:rsidRPr="00BE4105">
        <w:rPr>
          <w:rFonts w:ascii="Arial" w:hAnsi="Arial" w:cs="Arial"/>
          <w:bCs/>
          <w:sz w:val="22"/>
          <w:szCs w:val="22"/>
        </w:rPr>
        <w:t>la cadena productiva del proceso minero</w:t>
      </w:r>
      <w:r w:rsidRPr="00BE4105">
        <w:rPr>
          <w:rFonts w:ascii="Arial" w:hAnsi="Arial" w:cs="Arial"/>
          <w:bCs/>
          <w:sz w:val="22"/>
          <w:szCs w:val="22"/>
        </w:rPr>
        <w:t xml:space="preserve">. La iniciativa respondió a una problemática concreta: </w:t>
      </w:r>
      <w:r w:rsidRPr="00665FF5">
        <w:rPr>
          <w:rFonts w:ascii="Arial" w:hAnsi="Arial" w:cs="Arial"/>
          <w:bCs/>
          <w:sz w:val="22"/>
          <w:szCs w:val="22"/>
        </w:rPr>
        <w:t>la alta variabilidad en la carga útil generaba ineficiencias operativas, sobrecargas en los equipos y un impacto negativo en los costos unitarios de producción.</w:t>
      </w:r>
    </w:p>
    <w:p w14:paraId="02BEA549" w14:textId="77777777" w:rsidR="002D0572" w:rsidRPr="00BE4105" w:rsidRDefault="002D0572" w:rsidP="002D0572">
      <w:pPr>
        <w:jc w:val="both"/>
        <w:rPr>
          <w:rFonts w:ascii="Arial" w:hAnsi="Arial" w:cs="Arial"/>
          <w:bCs/>
          <w:sz w:val="22"/>
          <w:szCs w:val="22"/>
        </w:rPr>
      </w:pPr>
    </w:p>
    <w:p w14:paraId="66D79631" w14:textId="4681D3A3" w:rsidR="002D0572" w:rsidRPr="00BE4105" w:rsidRDefault="002D0572" w:rsidP="002D0572">
      <w:pPr>
        <w:jc w:val="both"/>
        <w:rPr>
          <w:rFonts w:ascii="Arial" w:hAnsi="Arial" w:cs="Arial"/>
          <w:bCs/>
          <w:sz w:val="22"/>
          <w:szCs w:val="22"/>
        </w:rPr>
      </w:pPr>
      <w:r w:rsidRPr="00BE4105">
        <w:rPr>
          <w:rFonts w:ascii="Arial" w:hAnsi="Arial" w:cs="Arial"/>
          <w:bCs/>
          <w:sz w:val="22"/>
          <w:szCs w:val="22"/>
        </w:rPr>
        <w:t>La estrategia implementada se basó en tres pilares</w:t>
      </w:r>
      <w:r w:rsidR="006A4203" w:rsidRPr="00BE4105">
        <w:rPr>
          <w:rFonts w:ascii="Arial" w:hAnsi="Arial" w:cs="Arial"/>
          <w:bCs/>
          <w:sz w:val="22"/>
          <w:szCs w:val="22"/>
        </w:rPr>
        <w:t xml:space="preserve"> fundamentales</w:t>
      </w:r>
      <w:r w:rsidRPr="00BE4105">
        <w:rPr>
          <w:rFonts w:ascii="Arial" w:hAnsi="Arial" w:cs="Arial"/>
          <w:bCs/>
          <w:sz w:val="22"/>
          <w:szCs w:val="22"/>
        </w:rPr>
        <w:t>: personas, procesos y tecnología. A nivel tecnológico, se incorporó el sistema ARGUS como herramienta de gestión en tiempo real del carguío. Sin embargo, el verdadero valor del proyecto radicó en su enfoque humano: se diseñó un modelo operativo estandarizado</w:t>
      </w:r>
      <w:r w:rsidR="009B2B33" w:rsidRPr="00BE4105">
        <w:rPr>
          <w:rFonts w:ascii="Arial" w:hAnsi="Arial" w:cs="Arial"/>
          <w:bCs/>
          <w:sz w:val="22"/>
          <w:szCs w:val="22"/>
        </w:rPr>
        <w:t xml:space="preserve"> que permite </w:t>
      </w:r>
      <w:r w:rsidR="00F51E3E" w:rsidRPr="00BE4105">
        <w:rPr>
          <w:rFonts w:ascii="Arial" w:hAnsi="Arial" w:cs="Arial"/>
          <w:bCs/>
          <w:sz w:val="22"/>
          <w:szCs w:val="22"/>
        </w:rPr>
        <w:t>el f</w:t>
      </w:r>
      <w:r w:rsidRPr="00BE4105">
        <w:rPr>
          <w:rFonts w:ascii="Arial" w:hAnsi="Arial" w:cs="Arial"/>
          <w:bCs/>
          <w:sz w:val="22"/>
          <w:szCs w:val="22"/>
        </w:rPr>
        <w:t>ortalec</w:t>
      </w:r>
      <w:r w:rsidR="00F51E3E" w:rsidRPr="00BE4105">
        <w:rPr>
          <w:rFonts w:ascii="Arial" w:hAnsi="Arial" w:cs="Arial"/>
          <w:bCs/>
          <w:sz w:val="22"/>
          <w:szCs w:val="22"/>
        </w:rPr>
        <w:t>imiento de</w:t>
      </w:r>
      <w:r w:rsidRPr="00BE4105">
        <w:rPr>
          <w:rFonts w:ascii="Arial" w:hAnsi="Arial" w:cs="Arial"/>
          <w:bCs/>
          <w:sz w:val="22"/>
          <w:szCs w:val="22"/>
        </w:rPr>
        <w:t xml:space="preserve"> las competencias de operadores</w:t>
      </w:r>
      <w:r w:rsidR="00F51E3E" w:rsidRPr="00BE4105">
        <w:rPr>
          <w:rFonts w:ascii="Arial" w:hAnsi="Arial" w:cs="Arial"/>
          <w:bCs/>
          <w:sz w:val="22"/>
          <w:szCs w:val="22"/>
        </w:rPr>
        <w:t xml:space="preserve"> de pala</w:t>
      </w:r>
      <w:r w:rsidRPr="00BE4105">
        <w:rPr>
          <w:rFonts w:ascii="Arial" w:hAnsi="Arial" w:cs="Arial"/>
          <w:bCs/>
          <w:sz w:val="22"/>
          <w:szCs w:val="22"/>
        </w:rPr>
        <w:t>, supervisores e instructores</w:t>
      </w:r>
      <w:r w:rsidR="00F51E3E" w:rsidRPr="00BE4105">
        <w:rPr>
          <w:rFonts w:ascii="Arial" w:hAnsi="Arial" w:cs="Arial"/>
          <w:bCs/>
          <w:sz w:val="22"/>
          <w:szCs w:val="22"/>
        </w:rPr>
        <w:t xml:space="preserve"> promoviendo</w:t>
      </w:r>
      <w:r w:rsidRPr="00BE4105">
        <w:rPr>
          <w:rFonts w:ascii="Arial" w:hAnsi="Arial" w:cs="Arial"/>
          <w:bCs/>
          <w:sz w:val="22"/>
          <w:szCs w:val="22"/>
        </w:rPr>
        <w:t xml:space="preserve"> una cultura de empoderamiento y mejora </w:t>
      </w:r>
      <w:proofErr w:type="gramStart"/>
      <w:r w:rsidRPr="00BE4105">
        <w:rPr>
          <w:rFonts w:ascii="Arial" w:hAnsi="Arial" w:cs="Arial"/>
          <w:bCs/>
          <w:sz w:val="22"/>
          <w:szCs w:val="22"/>
        </w:rPr>
        <w:t>continua</w:t>
      </w:r>
      <w:proofErr w:type="gramEnd"/>
      <w:r w:rsidR="004C6CBE" w:rsidRPr="00BE4105">
        <w:rPr>
          <w:rFonts w:ascii="Arial" w:hAnsi="Arial" w:cs="Arial"/>
          <w:bCs/>
          <w:sz w:val="22"/>
          <w:szCs w:val="22"/>
        </w:rPr>
        <w:t xml:space="preserve"> asegurando una adopción </w:t>
      </w:r>
      <w:r w:rsidR="00E063B5" w:rsidRPr="00BE4105">
        <w:rPr>
          <w:rFonts w:ascii="Arial" w:hAnsi="Arial" w:cs="Arial"/>
          <w:bCs/>
          <w:sz w:val="22"/>
          <w:szCs w:val="22"/>
        </w:rPr>
        <w:t>sostenible</w:t>
      </w:r>
      <w:r w:rsidR="000B7697" w:rsidRPr="00BE4105">
        <w:rPr>
          <w:rFonts w:ascii="Arial" w:hAnsi="Arial" w:cs="Arial"/>
          <w:bCs/>
          <w:sz w:val="22"/>
          <w:szCs w:val="22"/>
        </w:rPr>
        <w:tab/>
      </w:r>
      <w:r w:rsidRPr="00BE4105">
        <w:rPr>
          <w:rFonts w:ascii="Arial" w:hAnsi="Arial" w:cs="Arial"/>
          <w:bCs/>
          <w:sz w:val="22"/>
          <w:szCs w:val="22"/>
        </w:rPr>
        <w:t>.</w:t>
      </w:r>
    </w:p>
    <w:p w14:paraId="77A9CA3D" w14:textId="77777777" w:rsidR="002D0572" w:rsidRPr="00BE4105" w:rsidRDefault="002D0572" w:rsidP="002D0572">
      <w:pPr>
        <w:jc w:val="both"/>
        <w:rPr>
          <w:rFonts w:ascii="Arial" w:hAnsi="Arial" w:cs="Arial"/>
          <w:bCs/>
          <w:sz w:val="22"/>
          <w:szCs w:val="22"/>
        </w:rPr>
      </w:pPr>
    </w:p>
    <w:p w14:paraId="0D33711C" w14:textId="6B5D2CA6" w:rsidR="00B91306" w:rsidRPr="00BE4105" w:rsidRDefault="002D0572" w:rsidP="002D0572">
      <w:pPr>
        <w:jc w:val="both"/>
        <w:rPr>
          <w:rFonts w:ascii="Arial" w:hAnsi="Arial" w:cs="Arial"/>
          <w:bCs/>
          <w:sz w:val="22"/>
          <w:szCs w:val="22"/>
        </w:rPr>
      </w:pPr>
      <w:r w:rsidRPr="00BE4105">
        <w:rPr>
          <w:rFonts w:ascii="Arial" w:hAnsi="Arial" w:cs="Arial"/>
          <w:bCs/>
          <w:sz w:val="22"/>
          <w:szCs w:val="22"/>
        </w:rPr>
        <w:t>El proceso se desarrolló en cuatro fases: diagnóstico organizacional y gestión del cambio, implementación piloto, escalamiento progresivo y maduración operativa. Esta metodología permitió lograr una adopción sostenible de la tecnología, bajo condiciones reales de alta exigencia operati</w:t>
      </w:r>
      <w:r w:rsidR="00B91306" w:rsidRPr="00BE4105">
        <w:rPr>
          <w:rFonts w:ascii="Arial" w:hAnsi="Arial" w:cs="Arial"/>
          <w:bCs/>
          <w:sz w:val="22"/>
          <w:szCs w:val="22"/>
        </w:rPr>
        <w:t>va.</w:t>
      </w:r>
    </w:p>
    <w:p w14:paraId="7E6A9421" w14:textId="77777777" w:rsidR="00B91306" w:rsidRPr="00BE4105" w:rsidRDefault="00B91306" w:rsidP="002D0572">
      <w:pPr>
        <w:jc w:val="both"/>
        <w:rPr>
          <w:rFonts w:ascii="Arial" w:hAnsi="Arial" w:cs="Arial"/>
          <w:bCs/>
          <w:sz w:val="22"/>
          <w:szCs w:val="22"/>
        </w:rPr>
      </w:pPr>
    </w:p>
    <w:p w14:paraId="0232201B" w14:textId="77777777" w:rsidR="00B91306" w:rsidRPr="00BE4105" w:rsidRDefault="00B91306" w:rsidP="00B91306">
      <w:pPr>
        <w:jc w:val="both"/>
        <w:rPr>
          <w:rFonts w:ascii="Arial" w:hAnsi="Arial" w:cs="Arial"/>
          <w:bCs/>
          <w:sz w:val="22"/>
          <w:szCs w:val="22"/>
        </w:rPr>
      </w:pPr>
      <w:r w:rsidRPr="00BE4105">
        <w:rPr>
          <w:rFonts w:ascii="Arial" w:hAnsi="Arial" w:cs="Arial"/>
          <w:bCs/>
          <w:sz w:val="22"/>
          <w:szCs w:val="22"/>
        </w:rPr>
        <w:t xml:space="preserve">El proyecto generó un impacto económico y operativo significativo, logrando 30 millones de dólares en ahorro de CAPEX al evitar la adquisición de seis camiones, y 15 millones de dólares anuales en ahorro de OPEX gracias a la mejora en el rendimiento del ciclo de carguío. A nivel operacional, se incrementó en +27 toneladas el payload por camión, se redujo la variabilidad de carga del 10.6% al 5.3%, y se logró una disminución del 15% en el tiempo de carguío, todo ello como resultado de la estandarización de prácticas y la integración tecnológica con enfoque humano. </w:t>
      </w:r>
    </w:p>
    <w:p w14:paraId="1C171973" w14:textId="58064AE7" w:rsidR="00B91306" w:rsidRPr="00BE4105" w:rsidRDefault="00B91306" w:rsidP="00B91306">
      <w:pPr>
        <w:jc w:val="both"/>
        <w:rPr>
          <w:rFonts w:ascii="Arial" w:hAnsi="Arial" w:cs="Arial"/>
          <w:bCs/>
          <w:sz w:val="22"/>
          <w:szCs w:val="22"/>
        </w:rPr>
      </w:pPr>
      <w:r w:rsidRPr="00BE4105">
        <w:rPr>
          <w:rFonts w:ascii="Arial" w:hAnsi="Arial" w:cs="Arial"/>
          <w:bCs/>
          <w:sz w:val="22"/>
          <w:szCs w:val="22"/>
        </w:rPr>
        <w:t>de carguío.</w:t>
      </w:r>
    </w:p>
    <w:p w14:paraId="2ACB4EFC" w14:textId="77777777" w:rsidR="00B91306" w:rsidRPr="00BE4105" w:rsidRDefault="00B91306" w:rsidP="002D0572">
      <w:pPr>
        <w:jc w:val="both"/>
        <w:rPr>
          <w:rFonts w:ascii="Arial" w:hAnsi="Arial" w:cs="Arial"/>
          <w:bCs/>
          <w:sz w:val="22"/>
          <w:szCs w:val="22"/>
        </w:rPr>
      </w:pPr>
    </w:p>
    <w:p w14:paraId="46172E13" w14:textId="77777777" w:rsidR="002D0572" w:rsidRPr="00BE4105" w:rsidRDefault="002D0572" w:rsidP="002D0572">
      <w:pPr>
        <w:jc w:val="both"/>
        <w:rPr>
          <w:rFonts w:ascii="Arial" w:hAnsi="Arial" w:cs="Arial"/>
          <w:bCs/>
          <w:sz w:val="22"/>
          <w:szCs w:val="22"/>
        </w:rPr>
      </w:pPr>
      <w:r w:rsidRPr="00BE4105">
        <w:rPr>
          <w:rFonts w:ascii="Arial" w:hAnsi="Arial" w:cs="Arial"/>
          <w:bCs/>
          <w:sz w:val="22"/>
          <w:szCs w:val="22"/>
        </w:rPr>
        <w:t xml:space="preserve">Este proyecto representa una transformación digital con enfoque humano y sostenible, donde la tecnología se alinea al desarrollo de capacidades </w:t>
      </w:r>
      <w:r w:rsidRPr="00BE4105">
        <w:rPr>
          <w:rFonts w:ascii="Arial" w:hAnsi="Arial" w:cs="Arial"/>
          <w:bCs/>
          <w:sz w:val="22"/>
          <w:szCs w:val="22"/>
        </w:rPr>
        <w:t>del equipo humano. A su vez, constituye un modelo replicable de eficiencia operacional con impacto económico directo, basado en la estandarización de procesos y el uso inteligente de herramientas digitales. Finalmente, la experiencia posiciona a Antapaccay como un referente en la minería peruana e internacional, demostrando que es posible avanzar hacia una digitalización con sentido, productividad y compromiso humano.</w:t>
      </w:r>
    </w:p>
    <w:p w14:paraId="756223F4" w14:textId="2634E723" w:rsidR="00D574EF" w:rsidRPr="00BE4105" w:rsidRDefault="00BC4D43" w:rsidP="00650F70">
      <w:pPr>
        <w:jc w:val="both"/>
        <w:rPr>
          <w:rFonts w:ascii="Arial" w:hAnsi="Arial" w:cs="Arial"/>
          <w:bCs/>
          <w:sz w:val="22"/>
          <w:szCs w:val="22"/>
        </w:rPr>
      </w:pPr>
      <w:r w:rsidRPr="00BE4105">
        <w:rPr>
          <w:rFonts w:ascii="Arial" w:hAnsi="Arial" w:cs="Arial"/>
          <w:bCs/>
          <w:sz w:val="22"/>
          <w:szCs w:val="22"/>
        </w:rPr>
        <w:t>.</w:t>
      </w:r>
    </w:p>
    <w:p w14:paraId="510A3F73" w14:textId="77777777" w:rsidR="00BC4D43" w:rsidRPr="00BE4105" w:rsidRDefault="00BC4D43" w:rsidP="00650F70">
      <w:pPr>
        <w:jc w:val="both"/>
        <w:rPr>
          <w:rFonts w:ascii="Arial" w:hAnsi="Arial" w:cs="Arial"/>
          <w:b/>
          <w:sz w:val="22"/>
          <w:szCs w:val="22"/>
        </w:rPr>
      </w:pPr>
    </w:p>
    <w:p w14:paraId="113109B4" w14:textId="77777777" w:rsidR="00441B34" w:rsidRPr="00BE4105" w:rsidRDefault="00F7409F" w:rsidP="00650F70">
      <w:pPr>
        <w:jc w:val="both"/>
        <w:rPr>
          <w:rFonts w:ascii="Arial" w:hAnsi="Arial" w:cs="Arial"/>
          <w:b/>
          <w:sz w:val="22"/>
          <w:szCs w:val="22"/>
        </w:rPr>
      </w:pPr>
      <w:r w:rsidRPr="00BE4105">
        <w:rPr>
          <w:rFonts w:ascii="Arial" w:hAnsi="Arial" w:cs="Arial"/>
          <w:b/>
          <w:sz w:val="22"/>
          <w:szCs w:val="22"/>
        </w:rPr>
        <w:t xml:space="preserve">1. </w:t>
      </w:r>
      <w:r w:rsidR="002C3EBB" w:rsidRPr="00BE4105">
        <w:rPr>
          <w:rFonts w:ascii="Arial" w:hAnsi="Arial" w:cs="Arial"/>
          <w:b/>
          <w:sz w:val="22"/>
          <w:szCs w:val="22"/>
        </w:rPr>
        <w:t>I</w:t>
      </w:r>
      <w:r w:rsidR="00314F9E" w:rsidRPr="00BE4105">
        <w:rPr>
          <w:rFonts w:ascii="Arial" w:hAnsi="Arial" w:cs="Arial"/>
          <w:b/>
          <w:sz w:val="22"/>
          <w:szCs w:val="22"/>
        </w:rPr>
        <w:t xml:space="preserve">ntroducción </w:t>
      </w:r>
    </w:p>
    <w:p w14:paraId="214DF996" w14:textId="77777777" w:rsidR="00D5647F" w:rsidRPr="00BE4105" w:rsidRDefault="00D5647F" w:rsidP="00650F70">
      <w:pPr>
        <w:jc w:val="both"/>
        <w:rPr>
          <w:rFonts w:ascii="Arial" w:hAnsi="Arial" w:cs="Arial"/>
          <w:sz w:val="22"/>
          <w:szCs w:val="22"/>
        </w:rPr>
      </w:pPr>
    </w:p>
    <w:p w14:paraId="287414F3" w14:textId="00D16860" w:rsidR="00857204" w:rsidRPr="00BE4105" w:rsidRDefault="00857204" w:rsidP="00857204">
      <w:pPr>
        <w:jc w:val="both"/>
        <w:rPr>
          <w:rFonts w:ascii="Arial" w:hAnsi="Arial" w:cs="Arial"/>
          <w:sz w:val="22"/>
          <w:szCs w:val="22"/>
        </w:rPr>
      </w:pPr>
      <w:r w:rsidRPr="00BE4105">
        <w:rPr>
          <w:rFonts w:ascii="Arial" w:hAnsi="Arial" w:cs="Arial"/>
          <w:sz w:val="22"/>
          <w:szCs w:val="22"/>
        </w:rPr>
        <w:t xml:space="preserve">En Compañía Minera Antapaccay, el compromiso con la excelencia operacional y la transformación digital ha impulsado una serie de iniciativas centradas en optimizar procesos críticos que impactan directamente en la </w:t>
      </w:r>
      <w:r w:rsidR="00F26956" w:rsidRPr="00BE4105">
        <w:rPr>
          <w:rFonts w:ascii="Arial" w:hAnsi="Arial" w:cs="Arial"/>
          <w:sz w:val="22"/>
          <w:szCs w:val="22"/>
        </w:rPr>
        <w:t>producción</w:t>
      </w:r>
      <w:r w:rsidRPr="00BE4105">
        <w:rPr>
          <w:rFonts w:ascii="Arial" w:hAnsi="Arial" w:cs="Arial"/>
          <w:sz w:val="22"/>
          <w:szCs w:val="22"/>
        </w:rPr>
        <w:t>, la seguridad y la sostenibilidad del negocio. Uno de los focos estratégicos ha sido la mejora integral del proceso de carguío, cuya variabilidad en la carga útil generaba ineficiencias operativas, al comprometer el factor de llenado óptimo de los camiones y limitar el aprovechamiento efectivo de su capacidad de carga. Esto afectaba negativamente la productividad por ciclo y elevaba el costo unitario</w:t>
      </w:r>
      <w:r w:rsidR="00D6083C" w:rsidRPr="00BE4105">
        <w:rPr>
          <w:rFonts w:ascii="Arial" w:hAnsi="Arial" w:cs="Arial"/>
          <w:sz w:val="22"/>
          <w:szCs w:val="22"/>
        </w:rPr>
        <w:t>.</w:t>
      </w:r>
    </w:p>
    <w:p w14:paraId="08547217" w14:textId="77777777" w:rsidR="00857204" w:rsidRPr="00BE4105" w:rsidRDefault="00857204" w:rsidP="00857204">
      <w:pPr>
        <w:jc w:val="both"/>
        <w:rPr>
          <w:rFonts w:ascii="Arial" w:hAnsi="Arial" w:cs="Arial"/>
          <w:sz w:val="22"/>
          <w:szCs w:val="22"/>
        </w:rPr>
      </w:pPr>
    </w:p>
    <w:p w14:paraId="6B8E6952" w14:textId="5090F865" w:rsidR="00640A95" w:rsidRPr="00BE4105" w:rsidRDefault="00D53731" w:rsidP="00857204">
      <w:pPr>
        <w:jc w:val="both"/>
        <w:rPr>
          <w:rFonts w:ascii="Arial" w:hAnsi="Arial" w:cs="Arial"/>
          <w:sz w:val="22"/>
          <w:szCs w:val="22"/>
        </w:rPr>
      </w:pPr>
      <w:r w:rsidRPr="00BE4105">
        <w:rPr>
          <w:rFonts w:ascii="Arial" w:hAnsi="Arial" w:cs="Arial"/>
          <w:sz w:val="22"/>
          <w:szCs w:val="22"/>
        </w:rPr>
        <w:t xml:space="preserve">Paralelamente, desde el año </w:t>
      </w:r>
      <w:r w:rsidRPr="00665FF5">
        <w:rPr>
          <w:rFonts w:ascii="Arial" w:hAnsi="Arial" w:cs="Arial"/>
          <w:sz w:val="22"/>
          <w:szCs w:val="22"/>
        </w:rPr>
        <w:t>201</w:t>
      </w:r>
      <w:r w:rsidR="00F00CE7" w:rsidRPr="00665FF5">
        <w:rPr>
          <w:rFonts w:ascii="Arial" w:hAnsi="Arial" w:cs="Arial"/>
          <w:sz w:val="22"/>
          <w:szCs w:val="22"/>
        </w:rPr>
        <w:t>2</w:t>
      </w:r>
      <w:r w:rsidRPr="00665FF5">
        <w:rPr>
          <w:rFonts w:ascii="Arial" w:hAnsi="Arial" w:cs="Arial"/>
          <w:sz w:val="22"/>
          <w:szCs w:val="22"/>
        </w:rPr>
        <w:t xml:space="preserve"> se</w:t>
      </w:r>
      <w:r w:rsidRPr="00BE4105">
        <w:rPr>
          <w:rFonts w:ascii="Arial" w:hAnsi="Arial" w:cs="Arial"/>
          <w:sz w:val="22"/>
          <w:szCs w:val="22"/>
        </w:rPr>
        <w:t xml:space="preserve"> identificó que el payload promedio por camión estaba por debajo del potencial real de la flota, lo que generaba una subutilización sistemática de los equipos de acarreo. A pesar de contar con camiones de gran capacidad, los registros operativos mostraban cargas útiles inferiores a las esperadas, con 363 toneladas en promedio. Esta situación reflejaba una subestimación generalizada de la capacidad de los equipos, acompañada de una alta variabilidad en los resultados de carguío, atribuible a la ausencia de criterios técnicos estandarizados, diferencias en prácticas entre turnos, y una limitada alineación entre operadores, supervisores y áreas técnicas. Esta dispersión comprometía la eficiencia del ciclo mina-planta, aumentaba el costo unitario de acarreo y generaba incertidumbre en la planificación operativa.</w:t>
      </w:r>
    </w:p>
    <w:p w14:paraId="4835F693" w14:textId="77777777" w:rsidR="00857204" w:rsidRPr="00BE4105" w:rsidRDefault="00857204" w:rsidP="00857204">
      <w:pPr>
        <w:jc w:val="both"/>
        <w:rPr>
          <w:rFonts w:ascii="Arial" w:hAnsi="Arial" w:cs="Arial"/>
          <w:sz w:val="22"/>
          <w:szCs w:val="22"/>
        </w:rPr>
      </w:pPr>
    </w:p>
    <w:p w14:paraId="52BDBDF2" w14:textId="2EC8CBCE" w:rsidR="000270E6" w:rsidRPr="00BE4105" w:rsidRDefault="000270E6" w:rsidP="00857204">
      <w:pPr>
        <w:jc w:val="both"/>
        <w:rPr>
          <w:rFonts w:ascii="Arial" w:hAnsi="Arial" w:cs="Arial"/>
          <w:sz w:val="22"/>
          <w:szCs w:val="22"/>
        </w:rPr>
      </w:pPr>
    </w:p>
    <w:p w14:paraId="542CD30A" w14:textId="0C1E87F8" w:rsidR="004B4C0C" w:rsidRPr="00BE4105" w:rsidRDefault="004B4C0C" w:rsidP="004B4C0C">
      <w:pPr>
        <w:jc w:val="both"/>
        <w:rPr>
          <w:rFonts w:ascii="Arial" w:hAnsi="Arial" w:cs="Arial"/>
          <w:sz w:val="22"/>
          <w:szCs w:val="22"/>
        </w:rPr>
      </w:pPr>
    </w:p>
    <w:p w14:paraId="56A91693" w14:textId="77777777" w:rsidR="00441B34" w:rsidRPr="00BE4105" w:rsidRDefault="00441B34" w:rsidP="00650F70">
      <w:pPr>
        <w:jc w:val="both"/>
        <w:rPr>
          <w:rFonts w:ascii="Arial" w:hAnsi="Arial" w:cs="Arial"/>
          <w:sz w:val="22"/>
          <w:szCs w:val="22"/>
        </w:rPr>
      </w:pPr>
    </w:p>
    <w:p w14:paraId="2FD3ED7B" w14:textId="2D5D7C63" w:rsidR="00441B34" w:rsidRPr="00BE4105" w:rsidRDefault="00F7409F" w:rsidP="00650F70">
      <w:pPr>
        <w:jc w:val="both"/>
        <w:rPr>
          <w:rFonts w:ascii="Arial" w:hAnsi="Arial" w:cs="Arial"/>
          <w:b/>
          <w:bCs/>
          <w:sz w:val="22"/>
          <w:szCs w:val="22"/>
        </w:rPr>
      </w:pPr>
      <w:r w:rsidRPr="00BE4105">
        <w:rPr>
          <w:rFonts w:ascii="Arial" w:hAnsi="Arial" w:cs="Arial"/>
          <w:b/>
          <w:bCs/>
          <w:sz w:val="22"/>
          <w:szCs w:val="22"/>
        </w:rPr>
        <w:t xml:space="preserve">2. </w:t>
      </w:r>
      <w:r w:rsidR="00EC5D28" w:rsidRPr="00BE4105">
        <w:rPr>
          <w:rFonts w:ascii="Arial" w:hAnsi="Arial" w:cs="Arial"/>
          <w:b/>
          <w:bCs/>
          <w:sz w:val="22"/>
          <w:szCs w:val="22"/>
        </w:rPr>
        <w:t>Objetivos</w:t>
      </w:r>
      <w:r w:rsidR="005A352B" w:rsidRPr="00BE4105">
        <w:rPr>
          <w:rFonts w:ascii="Arial" w:hAnsi="Arial" w:cs="Arial"/>
          <w:b/>
          <w:bCs/>
          <w:color w:val="808080"/>
          <w:sz w:val="22"/>
          <w:szCs w:val="22"/>
        </w:rPr>
        <w:t xml:space="preserve"> </w:t>
      </w:r>
    </w:p>
    <w:p w14:paraId="704A469F" w14:textId="77777777" w:rsidR="00441B34" w:rsidRPr="00BE4105" w:rsidRDefault="00441B34" w:rsidP="00650F70">
      <w:pPr>
        <w:jc w:val="both"/>
        <w:rPr>
          <w:rFonts w:ascii="Arial" w:hAnsi="Arial" w:cs="Arial"/>
          <w:b/>
          <w:bCs/>
          <w:sz w:val="22"/>
          <w:szCs w:val="22"/>
        </w:rPr>
      </w:pPr>
    </w:p>
    <w:p w14:paraId="365FD0C8" w14:textId="248CFF76" w:rsidR="00AA1348" w:rsidRPr="00BE4105" w:rsidRDefault="00AA1348" w:rsidP="00D75F7D">
      <w:pPr>
        <w:pStyle w:val="ListParagraph"/>
        <w:numPr>
          <w:ilvl w:val="0"/>
          <w:numId w:val="2"/>
        </w:numPr>
        <w:jc w:val="both"/>
        <w:rPr>
          <w:rFonts w:ascii="Arial" w:hAnsi="Arial" w:cs="Arial"/>
          <w:bCs/>
          <w:sz w:val="22"/>
          <w:szCs w:val="22"/>
        </w:rPr>
      </w:pPr>
      <w:r w:rsidRPr="00BE4105">
        <w:rPr>
          <w:rFonts w:ascii="Arial" w:hAnsi="Arial" w:cs="Arial"/>
          <w:bCs/>
          <w:sz w:val="22"/>
          <w:szCs w:val="22"/>
        </w:rPr>
        <w:t xml:space="preserve">Diseñar e implementar un modelo integral de gestión del proceso de carguío integrando personas, procesos y tecnología </w:t>
      </w:r>
      <w:r w:rsidR="00133D1D" w:rsidRPr="00BE4105">
        <w:rPr>
          <w:rFonts w:ascii="Arial" w:hAnsi="Arial" w:cs="Arial"/>
          <w:bCs/>
          <w:sz w:val="22"/>
          <w:szCs w:val="22"/>
        </w:rPr>
        <w:t xml:space="preserve">para asegurar una </w:t>
      </w:r>
      <w:r w:rsidR="006E3C49" w:rsidRPr="00BE4105">
        <w:rPr>
          <w:rFonts w:ascii="Arial" w:hAnsi="Arial" w:cs="Arial"/>
          <w:bCs/>
          <w:sz w:val="22"/>
          <w:szCs w:val="22"/>
        </w:rPr>
        <w:t>trasformación sostenible</w:t>
      </w:r>
      <w:r w:rsidR="00133D1D" w:rsidRPr="00BE4105">
        <w:rPr>
          <w:rFonts w:ascii="Arial" w:hAnsi="Arial" w:cs="Arial"/>
          <w:bCs/>
          <w:sz w:val="22"/>
          <w:szCs w:val="22"/>
        </w:rPr>
        <w:t>.</w:t>
      </w:r>
    </w:p>
    <w:p w14:paraId="3F5FB86E" w14:textId="77777777" w:rsidR="006E3C49" w:rsidRPr="00BE4105" w:rsidRDefault="006E3C49" w:rsidP="006E3C49">
      <w:pPr>
        <w:pStyle w:val="ListParagraph"/>
        <w:jc w:val="both"/>
        <w:rPr>
          <w:rFonts w:ascii="Arial" w:hAnsi="Arial" w:cs="Arial"/>
          <w:bCs/>
          <w:sz w:val="22"/>
          <w:szCs w:val="22"/>
        </w:rPr>
      </w:pPr>
    </w:p>
    <w:p w14:paraId="1FDF6433" w14:textId="77777777" w:rsidR="002921B2" w:rsidRPr="00BE4105" w:rsidRDefault="002921B2" w:rsidP="002921B2">
      <w:pPr>
        <w:pStyle w:val="ListParagraph"/>
        <w:numPr>
          <w:ilvl w:val="0"/>
          <w:numId w:val="2"/>
        </w:numPr>
        <w:jc w:val="both"/>
        <w:rPr>
          <w:rFonts w:ascii="Arial" w:hAnsi="Arial" w:cs="Arial"/>
          <w:bCs/>
          <w:sz w:val="22"/>
          <w:szCs w:val="22"/>
        </w:rPr>
      </w:pPr>
      <w:r w:rsidRPr="00BE4105">
        <w:rPr>
          <w:rFonts w:ascii="Arial" w:hAnsi="Arial" w:cs="Arial"/>
          <w:bCs/>
          <w:sz w:val="22"/>
          <w:szCs w:val="22"/>
        </w:rPr>
        <w:t>Diagnosticar las brechas técnicas, operativas y culturales que afectan la eficiencia del proceso de carguío.</w:t>
      </w:r>
    </w:p>
    <w:p w14:paraId="33AFC2C2" w14:textId="77777777" w:rsidR="002921B2" w:rsidRPr="00BE4105" w:rsidRDefault="002921B2" w:rsidP="002921B2">
      <w:pPr>
        <w:pStyle w:val="ListParagraph"/>
        <w:jc w:val="both"/>
        <w:rPr>
          <w:rFonts w:ascii="Arial" w:hAnsi="Arial" w:cs="Arial"/>
          <w:bCs/>
          <w:sz w:val="22"/>
          <w:szCs w:val="22"/>
        </w:rPr>
      </w:pPr>
    </w:p>
    <w:p w14:paraId="3966C213" w14:textId="1E86C7E8" w:rsidR="00CC6913" w:rsidRPr="00BE4105" w:rsidRDefault="00CC6913" w:rsidP="00E00A29">
      <w:pPr>
        <w:pStyle w:val="ListParagraph"/>
        <w:numPr>
          <w:ilvl w:val="0"/>
          <w:numId w:val="2"/>
        </w:numPr>
        <w:jc w:val="both"/>
        <w:rPr>
          <w:rFonts w:ascii="Arial" w:hAnsi="Arial" w:cs="Arial"/>
          <w:bCs/>
          <w:sz w:val="22"/>
          <w:szCs w:val="22"/>
        </w:rPr>
      </w:pPr>
      <w:r w:rsidRPr="00BE4105">
        <w:rPr>
          <w:rFonts w:ascii="Arial" w:hAnsi="Arial" w:cs="Arial"/>
          <w:bCs/>
          <w:sz w:val="22"/>
          <w:szCs w:val="22"/>
        </w:rPr>
        <w:t>Fortalecer las competencias del personal operativo (operadores, supervisores e instructores), mediante capacitación técnica, acompañamiento en campo y desarrollo de una cultura de empoderamiento.</w:t>
      </w:r>
    </w:p>
    <w:p w14:paraId="36301327" w14:textId="77777777" w:rsidR="00CC6913" w:rsidRPr="00BE4105" w:rsidRDefault="00CC6913" w:rsidP="00CC6913">
      <w:pPr>
        <w:pStyle w:val="ListParagraph"/>
        <w:rPr>
          <w:rFonts w:ascii="Arial" w:hAnsi="Arial" w:cs="Arial"/>
          <w:bCs/>
          <w:sz w:val="22"/>
          <w:szCs w:val="22"/>
        </w:rPr>
      </w:pPr>
    </w:p>
    <w:p w14:paraId="6B15DA30" w14:textId="6FB61B3C" w:rsidR="00A06988" w:rsidRPr="00BE4105" w:rsidRDefault="00F257C7" w:rsidP="00E00A29">
      <w:pPr>
        <w:pStyle w:val="ListParagraph"/>
        <w:numPr>
          <w:ilvl w:val="0"/>
          <w:numId w:val="2"/>
        </w:numPr>
        <w:jc w:val="both"/>
        <w:rPr>
          <w:rFonts w:ascii="Arial" w:hAnsi="Arial" w:cs="Arial"/>
          <w:bCs/>
          <w:sz w:val="22"/>
          <w:szCs w:val="22"/>
        </w:rPr>
      </w:pPr>
      <w:r w:rsidRPr="00BE4105">
        <w:rPr>
          <w:rFonts w:ascii="Arial" w:hAnsi="Arial" w:cs="Arial"/>
          <w:bCs/>
          <w:sz w:val="22"/>
          <w:szCs w:val="22"/>
        </w:rPr>
        <w:t>Establecer un esquema técnico-operativo para la gestión del incremento escalonado del payload, alineado a las capacidades estructurales de los equipos y en coordinación con los OEM.</w:t>
      </w:r>
    </w:p>
    <w:p w14:paraId="4CE45151" w14:textId="77777777" w:rsidR="00416735" w:rsidRPr="00BE4105" w:rsidRDefault="00416735" w:rsidP="00416735">
      <w:pPr>
        <w:pStyle w:val="ListParagraph"/>
        <w:rPr>
          <w:rFonts w:ascii="Arial" w:hAnsi="Arial" w:cs="Arial"/>
          <w:bCs/>
          <w:sz w:val="22"/>
          <w:szCs w:val="22"/>
        </w:rPr>
      </w:pPr>
    </w:p>
    <w:p w14:paraId="1648A32A" w14:textId="7D3E463E" w:rsidR="00A967AC" w:rsidRPr="00BE4105" w:rsidRDefault="00A967AC" w:rsidP="00E00A29">
      <w:pPr>
        <w:pStyle w:val="ListParagraph"/>
        <w:numPr>
          <w:ilvl w:val="0"/>
          <w:numId w:val="2"/>
        </w:numPr>
        <w:jc w:val="both"/>
        <w:rPr>
          <w:rFonts w:ascii="Arial" w:hAnsi="Arial" w:cs="Arial"/>
          <w:bCs/>
          <w:sz w:val="22"/>
          <w:szCs w:val="22"/>
        </w:rPr>
      </w:pPr>
      <w:r w:rsidRPr="00BE4105">
        <w:rPr>
          <w:rFonts w:ascii="Arial" w:hAnsi="Arial" w:cs="Arial"/>
          <w:bCs/>
          <w:sz w:val="22"/>
          <w:szCs w:val="22"/>
        </w:rPr>
        <w:t>Implementar herramientas tecnológicas de soporte para monitorear y gestionar el proceso de carguío en tiempo real.</w:t>
      </w:r>
    </w:p>
    <w:p w14:paraId="7BA83488" w14:textId="77777777" w:rsidR="00A967AC" w:rsidRPr="00BE4105" w:rsidRDefault="00A967AC" w:rsidP="00A967AC">
      <w:pPr>
        <w:pStyle w:val="ListParagraph"/>
        <w:rPr>
          <w:rFonts w:ascii="Arial" w:hAnsi="Arial" w:cs="Arial"/>
          <w:bCs/>
          <w:sz w:val="22"/>
          <w:szCs w:val="22"/>
        </w:rPr>
      </w:pPr>
    </w:p>
    <w:p w14:paraId="74C51E73" w14:textId="4628C669" w:rsidR="00CE075D" w:rsidRPr="00BE4105" w:rsidRDefault="00CE075D" w:rsidP="00751F0F">
      <w:pPr>
        <w:ind w:firstLine="142"/>
        <w:jc w:val="both"/>
        <w:rPr>
          <w:rFonts w:ascii="Arial" w:hAnsi="Arial" w:cs="Arial"/>
          <w:bCs/>
          <w:sz w:val="22"/>
          <w:szCs w:val="22"/>
        </w:rPr>
      </w:pPr>
      <w:r w:rsidRPr="00BE4105">
        <w:rPr>
          <w:rFonts w:ascii="Arial" w:hAnsi="Arial" w:cs="Arial"/>
          <w:bCs/>
          <w:sz w:val="22"/>
          <w:szCs w:val="22"/>
        </w:rPr>
        <w:t>.</w:t>
      </w:r>
    </w:p>
    <w:p w14:paraId="4C9C5BF1" w14:textId="77777777" w:rsidR="00E70586" w:rsidRPr="00BE4105" w:rsidRDefault="00E70586" w:rsidP="00751F0F">
      <w:pPr>
        <w:ind w:firstLine="142"/>
        <w:jc w:val="both"/>
        <w:rPr>
          <w:rFonts w:ascii="Arial" w:hAnsi="Arial" w:cs="Arial"/>
          <w:bCs/>
          <w:sz w:val="22"/>
          <w:szCs w:val="22"/>
        </w:rPr>
      </w:pPr>
    </w:p>
    <w:p w14:paraId="25800079" w14:textId="4D7698D9" w:rsidR="007D2A73" w:rsidRPr="00BE4105" w:rsidRDefault="007D2A73" w:rsidP="007D2A73">
      <w:pPr>
        <w:jc w:val="both"/>
        <w:rPr>
          <w:rFonts w:ascii="Arial" w:hAnsi="Arial" w:cs="Arial"/>
          <w:b/>
          <w:bCs/>
          <w:iCs/>
          <w:sz w:val="22"/>
          <w:szCs w:val="22"/>
        </w:rPr>
      </w:pPr>
      <w:r w:rsidRPr="00BE4105">
        <w:rPr>
          <w:rFonts w:ascii="Arial" w:hAnsi="Arial" w:cs="Arial"/>
          <w:b/>
          <w:bCs/>
          <w:sz w:val="22"/>
          <w:szCs w:val="22"/>
        </w:rPr>
        <w:t xml:space="preserve">3. </w:t>
      </w:r>
      <w:r w:rsidR="000270E6" w:rsidRPr="00BE4105">
        <w:rPr>
          <w:rFonts w:ascii="Arial" w:hAnsi="Arial" w:cs="Arial"/>
          <w:b/>
          <w:bCs/>
          <w:iCs/>
          <w:sz w:val="22"/>
          <w:szCs w:val="22"/>
        </w:rPr>
        <w:t>Compilaci</w:t>
      </w:r>
      <w:r w:rsidR="008764A7" w:rsidRPr="00BE4105">
        <w:rPr>
          <w:rFonts w:ascii="Arial" w:hAnsi="Arial" w:cs="Arial"/>
          <w:b/>
          <w:bCs/>
          <w:iCs/>
          <w:sz w:val="22"/>
          <w:szCs w:val="22"/>
        </w:rPr>
        <w:t>ó</w:t>
      </w:r>
      <w:r w:rsidR="000270E6" w:rsidRPr="00BE4105">
        <w:rPr>
          <w:rFonts w:ascii="Arial" w:hAnsi="Arial" w:cs="Arial"/>
          <w:b/>
          <w:bCs/>
          <w:iCs/>
          <w:sz w:val="22"/>
          <w:szCs w:val="22"/>
        </w:rPr>
        <w:t>n de Datos y Desarrollo del Trabaj</w:t>
      </w:r>
      <w:r w:rsidR="00F70B61" w:rsidRPr="00BE4105">
        <w:rPr>
          <w:rFonts w:ascii="Arial" w:hAnsi="Arial" w:cs="Arial"/>
          <w:b/>
          <w:bCs/>
          <w:iCs/>
          <w:sz w:val="22"/>
          <w:szCs w:val="22"/>
        </w:rPr>
        <w:t>o</w:t>
      </w:r>
    </w:p>
    <w:p w14:paraId="50A2D822" w14:textId="77777777" w:rsidR="00F70B61" w:rsidRPr="00BE4105" w:rsidRDefault="00F70B61" w:rsidP="007D2A73">
      <w:pPr>
        <w:jc w:val="both"/>
        <w:rPr>
          <w:rFonts w:ascii="Arial" w:hAnsi="Arial" w:cs="Arial"/>
          <w:b/>
          <w:bCs/>
          <w:iCs/>
          <w:sz w:val="22"/>
          <w:szCs w:val="22"/>
        </w:rPr>
      </w:pPr>
    </w:p>
    <w:p w14:paraId="638B6D6D" w14:textId="4E5FE17F" w:rsidR="00AB7762" w:rsidRPr="00BE4105" w:rsidRDefault="00AB7762" w:rsidP="007D2A73">
      <w:pPr>
        <w:jc w:val="both"/>
        <w:rPr>
          <w:rFonts w:ascii="Arial" w:hAnsi="Arial" w:cs="Arial"/>
          <w:b/>
          <w:bCs/>
          <w:sz w:val="22"/>
          <w:szCs w:val="22"/>
        </w:rPr>
      </w:pPr>
      <w:r w:rsidRPr="00BE4105">
        <w:rPr>
          <w:rFonts w:ascii="Arial" w:hAnsi="Arial" w:cs="Arial"/>
          <w:b/>
          <w:bCs/>
          <w:sz w:val="22"/>
          <w:szCs w:val="22"/>
        </w:rPr>
        <w:t xml:space="preserve">3.1. </w:t>
      </w:r>
      <w:r w:rsidR="00F70B61" w:rsidRPr="00BE4105">
        <w:rPr>
          <w:rFonts w:ascii="Arial" w:hAnsi="Arial" w:cs="Arial"/>
          <w:b/>
          <w:bCs/>
          <w:sz w:val="22"/>
          <w:szCs w:val="22"/>
        </w:rPr>
        <w:t>Di</w:t>
      </w:r>
      <w:r w:rsidR="009D4165" w:rsidRPr="00BE4105">
        <w:rPr>
          <w:rFonts w:ascii="Arial" w:hAnsi="Arial" w:cs="Arial"/>
          <w:b/>
          <w:bCs/>
          <w:sz w:val="22"/>
          <w:szCs w:val="22"/>
        </w:rPr>
        <w:t>a</w:t>
      </w:r>
      <w:r w:rsidR="00F70B61" w:rsidRPr="00BE4105">
        <w:rPr>
          <w:rFonts w:ascii="Arial" w:hAnsi="Arial" w:cs="Arial"/>
          <w:b/>
          <w:bCs/>
          <w:sz w:val="22"/>
          <w:szCs w:val="22"/>
        </w:rPr>
        <w:t>gnóstico Inicial</w:t>
      </w:r>
      <w:r w:rsidR="00C22486">
        <w:rPr>
          <w:rFonts w:ascii="Arial" w:hAnsi="Arial" w:cs="Arial"/>
          <w:b/>
          <w:bCs/>
          <w:sz w:val="22"/>
          <w:szCs w:val="22"/>
        </w:rPr>
        <w:t xml:space="preserve"> - CRA</w:t>
      </w:r>
      <w:r w:rsidR="00F70B61" w:rsidRPr="00BE4105">
        <w:rPr>
          <w:rFonts w:ascii="Arial" w:hAnsi="Arial" w:cs="Arial"/>
          <w:b/>
          <w:bCs/>
          <w:sz w:val="22"/>
          <w:szCs w:val="22"/>
        </w:rPr>
        <w:t>:</w:t>
      </w:r>
    </w:p>
    <w:p w14:paraId="247229D5" w14:textId="6EFA9301" w:rsidR="00F70B61" w:rsidRPr="00BE4105" w:rsidRDefault="0093602E" w:rsidP="007D2A73">
      <w:pPr>
        <w:jc w:val="both"/>
        <w:rPr>
          <w:rFonts w:ascii="Arial" w:hAnsi="Arial" w:cs="Arial"/>
          <w:b/>
          <w:bCs/>
          <w:sz w:val="22"/>
          <w:szCs w:val="22"/>
        </w:rPr>
      </w:pPr>
      <w:r w:rsidRPr="00BE4105">
        <w:rPr>
          <w:rFonts w:ascii="Arial" w:hAnsi="Arial" w:cs="Arial"/>
          <w:b/>
          <w:bCs/>
          <w:sz w:val="22"/>
          <w:szCs w:val="22"/>
        </w:rPr>
        <w:t>a. Identificación de brechas técnicas, operativas y culturales:</w:t>
      </w:r>
    </w:p>
    <w:p w14:paraId="3A9EE638" w14:textId="7E3136CC" w:rsidR="007D2A73" w:rsidRPr="00BE4105" w:rsidRDefault="00330E1A" w:rsidP="007D2A73">
      <w:pPr>
        <w:jc w:val="both"/>
        <w:rPr>
          <w:rFonts w:ascii="Arial" w:hAnsi="Arial" w:cs="Arial"/>
          <w:bCs/>
          <w:sz w:val="22"/>
          <w:szCs w:val="22"/>
        </w:rPr>
      </w:pPr>
      <w:r w:rsidRPr="00BE4105">
        <w:rPr>
          <w:rFonts w:ascii="Arial" w:hAnsi="Arial" w:cs="Arial"/>
          <w:bCs/>
          <w:sz w:val="22"/>
          <w:szCs w:val="22"/>
        </w:rPr>
        <w:t xml:space="preserve">A nivel técnico, se evidenció la ausencia de parámetros estandarizados de payload por tipo de equipo, lo que generaba diferencias en los criterios aplicados por cada operador </w:t>
      </w:r>
      <w:r w:rsidR="004726EE" w:rsidRPr="00BE4105">
        <w:rPr>
          <w:rFonts w:ascii="Arial" w:hAnsi="Arial" w:cs="Arial"/>
          <w:bCs/>
          <w:sz w:val="22"/>
          <w:szCs w:val="22"/>
        </w:rPr>
        <w:t>además de la variabilidad de 04 flotas</w:t>
      </w:r>
      <w:r w:rsidRPr="00BE4105">
        <w:rPr>
          <w:rFonts w:ascii="Arial" w:hAnsi="Arial" w:cs="Arial"/>
          <w:bCs/>
          <w:sz w:val="22"/>
          <w:szCs w:val="22"/>
        </w:rPr>
        <w:t xml:space="preserve">. </w:t>
      </w:r>
      <w:r w:rsidR="003A2CAF" w:rsidRPr="00BE4105">
        <w:rPr>
          <w:rFonts w:ascii="Arial" w:hAnsi="Arial" w:cs="Arial"/>
          <w:bCs/>
          <w:sz w:val="22"/>
          <w:szCs w:val="22"/>
        </w:rPr>
        <w:t>A</w:t>
      </w:r>
      <w:r w:rsidR="004726EE" w:rsidRPr="00BE4105">
        <w:rPr>
          <w:rFonts w:ascii="Arial" w:hAnsi="Arial" w:cs="Arial"/>
          <w:bCs/>
          <w:sz w:val="22"/>
          <w:szCs w:val="22"/>
        </w:rPr>
        <w:t>hondado</w:t>
      </w:r>
      <w:r w:rsidR="003A2CAF" w:rsidRPr="00BE4105">
        <w:rPr>
          <w:rFonts w:ascii="Arial" w:hAnsi="Arial" w:cs="Arial"/>
          <w:bCs/>
          <w:sz w:val="22"/>
          <w:szCs w:val="22"/>
        </w:rPr>
        <w:t xml:space="preserve"> que</w:t>
      </w:r>
      <w:r w:rsidRPr="00BE4105">
        <w:rPr>
          <w:rFonts w:ascii="Arial" w:hAnsi="Arial" w:cs="Arial"/>
          <w:bCs/>
          <w:sz w:val="22"/>
          <w:szCs w:val="22"/>
        </w:rPr>
        <w:t xml:space="preserve"> no se contaba con herramientas tecnológicas integradas en cabina que permitieran una retroalimentación inmediata sobre el progreso del ciclo de carguío.</w:t>
      </w:r>
    </w:p>
    <w:p w14:paraId="62801277" w14:textId="77777777" w:rsidR="0039606F" w:rsidRPr="00BE4105" w:rsidRDefault="0039606F" w:rsidP="007D2A73">
      <w:pPr>
        <w:jc w:val="both"/>
        <w:rPr>
          <w:rFonts w:ascii="Arial" w:hAnsi="Arial" w:cs="Arial"/>
          <w:bCs/>
          <w:sz w:val="22"/>
          <w:szCs w:val="22"/>
        </w:rPr>
      </w:pPr>
    </w:p>
    <w:p w14:paraId="7FF3EF69" w14:textId="77777777" w:rsidR="00314D7E" w:rsidRPr="00BE4105" w:rsidRDefault="0039606F" w:rsidP="007D2A73">
      <w:pPr>
        <w:jc w:val="both"/>
      </w:pPr>
      <w:r w:rsidRPr="00BE4105">
        <w:rPr>
          <w:rFonts w:ascii="Arial" w:hAnsi="Arial" w:cs="Arial"/>
          <w:bCs/>
          <w:sz w:val="22"/>
          <w:szCs w:val="22"/>
        </w:rPr>
        <w:t>En el plano operativo, se observó una alta variabilidad en las prácticas entre turnos y operadores, producto de la falta de un modelo operativo único. Las decisiones dependían en gran medida de la experiencia individual, lo que afectaba la continuidad del desempeño.</w:t>
      </w:r>
      <w:r w:rsidR="00314D7E" w:rsidRPr="00BE4105">
        <w:t xml:space="preserve"> </w:t>
      </w:r>
    </w:p>
    <w:p w14:paraId="166686C6" w14:textId="77777777" w:rsidR="00314D7E" w:rsidRPr="00BE4105" w:rsidRDefault="00314D7E" w:rsidP="007D2A73">
      <w:pPr>
        <w:jc w:val="both"/>
      </w:pPr>
    </w:p>
    <w:p w14:paraId="68265906" w14:textId="096C0DE4" w:rsidR="0039606F" w:rsidRPr="00BE4105" w:rsidRDefault="00314D7E" w:rsidP="007D2A73">
      <w:pPr>
        <w:jc w:val="both"/>
        <w:rPr>
          <w:rFonts w:ascii="Arial" w:hAnsi="Arial" w:cs="Arial"/>
          <w:bCs/>
          <w:sz w:val="22"/>
          <w:szCs w:val="22"/>
        </w:rPr>
      </w:pPr>
      <w:r w:rsidRPr="00BE4105">
        <w:rPr>
          <w:rFonts w:ascii="Arial" w:hAnsi="Arial" w:cs="Arial"/>
          <w:bCs/>
          <w:sz w:val="22"/>
          <w:szCs w:val="22"/>
        </w:rPr>
        <w:t xml:space="preserve">Finalmente, a nivel cultural, el análisis organizacional (CRA) permitió identificar una baja percepción sobre el valor de la tecnología como herramienta de gestión, así como limitaciones en el </w:t>
      </w:r>
      <w:r w:rsidRPr="00BE4105">
        <w:rPr>
          <w:rFonts w:ascii="Arial" w:hAnsi="Arial" w:cs="Arial"/>
          <w:bCs/>
          <w:sz w:val="22"/>
          <w:szCs w:val="22"/>
        </w:rPr>
        <w:t>liderazgo y una escasa cultura de retroalimentación basada en datos.</w:t>
      </w:r>
    </w:p>
    <w:p w14:paraId="453C907F" w14:textId="77777777" w:rsidR="002201C9" w:rsidRPr="00BE4105" w:rsidRDefault="002201C9" w:rsidP="007D2A73">
      <w:pPr>
        <w:jc w:val="both"/>
        <w:rPr>
          <w:rFonts w:ascii="Arial" w:hAnsi="Arial" w:cs="Arial"/>
          <w:bCs/>
          <w:sz w:val="22"/>
          <w:szCs w:val="22"/>
        </w:rPr>
      </w:pPr>
    </w:p>
    <w:p w14:paraId="52E2B64D" w14:textId="750F39F2" w:rsidR="002201C9" w:rsidRPr="00BE4105" w:rsidRDefault="002201C9" w:rsidP="002201C9">
      <w:pPr>
        <w:jc w:val="both"/>
        <w:rPr>
          <w:rFonts w:ascii="Arial" w:hAnsi="Arial" w:cs="Arial"/>
          <w:b/>
          <w:bCs/>
          <w:sz w:val="22"/>
          <w:szCs w:val="22"/>
        </w:rPr>
      </w:pPr>
      <w:r w:rsidRPr="00BE4105">
        <w:rPr>
          <w:rFonts w:ascii="Arial" w:hAnsi="Arial" w:cs="Arial"/>
          <w:b/>
          <w:bCs/>
          <w:sz w:val="22"/>
          <w:szCs w:val="22"/>
        </w:rPr>
        <w:t>b. Revisión de Capacidades nominales de camión:</w:t>
      </w:r>
    </w:p>
    <w:p w14:paraId="11CAE5A1" w14:textId="3A318328" w:rsidR="0056412B" w:rsidRPr="00BE4105" w:rsidRDefault="0056412B" w:rsidP="002D1C36">
      <w:pPr>
        <w:jc w:val="both"/>
        <w:rPr>
          <w:rFonts w:ascii="Arial" w:hAnsi="Arial" w:cs="Arial"/>
          <w:bCs/>
          <w:sz w:val="22"/>
          <w:szCs w:val="22"/>
        </w:rPr>
      </w:pPr>
    </w:p>
    <w:p w14:paraId="41F44092" w14:textId="75C0F4DD" w:rsidR="007A19E3" w:rsidRPr="00BE4105" w:rsidRDefault="002173C6" w:rsidP="002D1C36">
      <w:pPr>
        <w:jc w:val="both"/>
        <w:rPr>
          <w:rFonts w:ascii="Arial" w:hAnsi="Arial" w:cs="Arial"/>
          <w:bCs/>
          <w:sz w:val="22"/>
          <w:szCs w:val="22"/>
        </w:rPr>
      </w:pPr>
      <w:r w:rsidRPr="00BE4105">
        <w:rPr>
          <w:rFonts w:ascii="Arial" w:hAnsi="Arial" w:cs="Arial"/>
          <w:bCs/>
          <w:sz w:val="22"/>
          <w:szCs w:val="22"/>
        </w:rPr>
        <w:t xml:space="preserve">Como parte del análisis técnico inicial, se realizó una revisión detallada de las capacidades nominales y estructurales de los camiones de acarreo operativos en la flota. Si bien el peso nominal establecido es de 363 toneladas, en base a las especificaciones técnicas de los fabricantes y bajo los lineamientos de la política 10/10/20, se determinó que los camiones están en condiciones de operar con una carga útil de hasta </w:t>
      </w:r>
      <w:r w:rsidR="007A19E3" w:rsidRPr="00BE4105">
        <w:rPr>
          <w:rFonts w:ascii="Arial" w:hAnsi="Arial" w:cs="Arial"/>
          <w:bCs/>
          <w:sz w:val="22"/>
          <w:szCs w:val="22"/>
        </w:rPr>
        <w:t>40</w:t>
      </w:r>
      <w:r w:rsidR="0038773C">
        <w:rPr>
          <w:rFonts w:ascii="Arial" w:hAnsi="Arial" w:cs="Arial"/>
          <w:bCs/>
          <w:sz w:val="22"/>
          <w:szCs w:val="22"/>
        </w:rPr>
        <w:t>0</w:t>
      </w:r>
      <w:r w:rsidRPr="00BE4105">
        <w:rPr>
          <w:rFonts w:ascii="Arial" w:hAnsi="Arial" w:cs="Arial"/>
          <w:bCs/>
          <w:sz w:val="22"/>
          <w:szCs w:val="22"/>
        </w:rPr>
        <w:t xml:space="preserve"> toneladas, sin comprometer la integridad estructural ni los límites de diseño.</w:t>
      </w:r>
      <w:r w:rsidR="00A61068" w:rsidRPr="00BE4105">
        <w:t xml:space="preserve"> </w:t>
      </w:r>
      <w:r w:rsidR="00A61068" w:rsidRPr="00BE4105">
        <w:rPr>
          <w:rFonts w:ascii="Arial" w:hAnsi="Arial" w:cs="Arial"/>
          <w:bCs/>
          <w:sz w:val="22"/>
          <w:szCs w:val="22"/>
        </w:rPr>
        <w:t xml:space="preserve">Sin embargo, el análisis de datos evidenció que el promedio de carga útil real se mantenía en promedio a las 371 toneladas, lo que reflejaba </w:t>
      </w:r>
      <w:r w:rsidR="00BE4105" w:rsidRPr="00BE4105">
        <w:rPr>
          <w:rFonts w:ascii="Arial" w:hAnsi="Arial" w:cs="Arial"/>
          <w:bCs/>
          <w:sz w:val="22"/>
          <w:szCs w:val="22"/>
        </w:rPr>
        <w:t>un subdimensión</w:t>
      </w:r>
      <w:r w:rsidR="00A61068" w:rsidRPr="00BE4105">
        <w:rPr>
          <w:rFonts w:ascii="Arial" w:hAnsi="Arial" w:cs="Arial"/>
          <w:bCs/>
          <w:sz w:val="22"/>
          <w:szCs w:val="22"/>
        </w:rPr>
        <w:t xml:space="preserve"> en el aprovechamiento de la capacidad operativa de los camiones.</w:t>
      </w:r>
    </w:p>
    <w:p w14:paraId="11B38606" w14:textId="77777777" w:rsidR="0082769A" w:rsidRPr="00BE4105" w:rsidRDefault="0082769A" w:rsidP="002D1C36">
      <w:pPr>
        <w:jc w:val="both"/>
        <w:rPr>
          <w:rFonts w:ascii="Arial" w:hAnsi="Arial" w:cs="Arial"/>
          <w:bCs/>
          <w:sz w:val="22"/>
          <w:szCs w:val="22"/>
        </w:rPr>
      </w:pPr>
    </w:p>
    <w:p w14:paraId="66FCD8FE" w14:textId="71020E19" w:rsidR="0082769A" w:rsidRPr="00BE4105" w:rsidRDefault="0082769A" w:rsidP="0082769A">
      <w:pPr>
        <w:jc w:val="both"/>
        <w:rPr>
          <w:rFonts w:ascii="Arial" w:hAnsi="Arial" w:cs="Arial"/>
          <w:b/>
          <w:bCs/>
          <w:sz w:val="22"/>
          <w:szCs w:val="22"/>
        </w:rPr>
      </w:pPr>
      <w:r w:rsidRPr="00BE4105">
        <w:rPr>
          <w:rFonts w:ascii="Arial" w:hAnsi="Arial" w:cs="Arial"/>
          <w:b/>
          <w:bCs/>
          <w:sz w:val="22"/>
          <w:szCs w:val="22"/>
        </w:rPr>
        <w:t>3.</w:t>
      </w:r>
      <w:r w:rsidR="007F25C5" w:rsidRPr="00BE4105">
        <w:rPr>
          <w:rFonts w:ascii="Arial" w:hAnsi="Arial" w:cs="Arial"/>
          <w:b/>
          <w:bCs/>
          <w:sz w:val="22"/>
          <w:szCs w:val="22"/>
        </w:rPr>
        <w:t>2</w:t>
      </w:r>
      <w:r w:rsidRPr="00BE4105">
        <w:rPr>
          <w:rFonts w:ascii="Arial" w:hAnsi="Arial" w:cs="Arial"/>
          <w:b/>
          <w:bCs/>
          <w:sz w:val="22"/>
          <w:szCs w:val="22"/>
        </w:rPr>
        <w:t xml:space="preserve">. </w:t>
      </w:r>
      <w:r w:rsidR="007524C1">
        <w:rPr>
          <w:rFonts w:ascii="Arial" w:hAnsi="Arial" w:cs="Arial"/>
          <w:b/>
          <w:bCs/>
          <w:sz w:val="22"/>
          <w:szCs w:val="22"/>
        </w:rPr>
        <w:t xml:space="preserve">Gestión de Cambio y </w:t>
      </w:r>
      <w:r w:rsidRPr="00BE4105">
        <w:rPr>
          <w:rFonts w:ascii="Arial" w:hAnsi="Arial" w:cs="Arial"/>
          <w:b/>
          <w:bCs/>
          <w:sz w:val="22"/>
          <w:szCs w:val="22"/>
        </w:rPr>
        <w:t>Diseño de Modelo Operativo:</w:t>
      </w:r>
    </w:p>
    <w:p w14:paraId="628E0814" w14:textId="77777777" w:rsidR="000916DB" w:rsidRPr="00BE4105" w:rsidRDefault="000916DB" w:rsidP="000916DB">
      <w:pPr>
        <w:jc w:val="center"/>
        <w:rPr>
          <w:rFonts w:ascii="Arial" w:hAnsi="Arial" w:cs="Arial"/>
          <w:bCs/>
          <w:sz w:val="22"/>
          <w:szCs w:val="22"/>
        </w:rPr>
      </w:pPr>
    </w:p>
    <w:p w14:paraId="11DCDB71" w14:textId="576077C3" w:rsidR="0086536A" w:rsidRDefault="0086536A" w:rsidP="0086536A">
      <w:pPr>
        <w:jc w:val="both"/>
        <w:rPr>
          <w:rFonts w:ascii="Arial" w:hAnsi="Arial" w:cs="Arial"/>
          <w:b/>
          <w:bCs/>
          <w:sz w:val="22"/>
          <w:szCs w:val="22"/>
        </w:rPr>
      </w:pPr>
      <w:r w:rsidRPr="00BE4105">
        <w:rPr>
          <w:rFonts w:ascii="Arial" w:hAnsi="Arial" w:cs="Arial"/>
          <w:b/>
          <w:bCs/>
          <w:sz w:val="22"/>
          <w:szCs w:val="22"/>
        </w:rPr>
        <w:t xml:space="preserve">a. </w:t>
      </w:r>
      <w:r w:rsidR="003661F0">
        <w:rPr>
          <w:rFonts w:ascii="Arial" w:hAnsi="Arial" w:cs="Arial"/>
          <w:b/>
          <w:bCs/>
          <w:sz w:val="22"/>
          <w:szCs w:val="22"/>
        </w:rPr>
        <w:t xml:space="preserve">Modelo </w:t>
      </w:r>
      <w:r w:rsidR="001530E3">
        <w:rPr>
          <w:rFonts w:ascii="Arial" w:hAnsi="Arial" w:cs="Arial"/>
          <w:b/>
          <w:bCs/>
          <w:sz w:val="22"/>
          <w:szCs w:val="22"/>
        </w:rPr>
        <w:t>de Gestión del Cambio - Glencore</w:t>
      </w:r>
      <w:r w:rsidRPr="00BE4105">
        <w:rPr>
          <w:rFonts w:ascii="Arial" w:hAnsi="Arial" w:cs="Arial"/>
          <w:b/>
          <w:bCs/>
          <w:sz w:val="22"/>
          <w:szCs w:val="22"/>
        </w:rPr>
        <w:t>:</w:t>
      </w:r>
    </w:p>
    <w:p w14:paraId="5829BB77" w14:textId="77777777" w:rsidR="007710F8" w:rsidRDefault="007710F8" w:rsidP="0086536A">
      <w:pPr>
        <w:jc w:val="both"/>
        <w:rPr>
          <w:rFonts w:ascii="Arial" w:hAnsi="Arial" w:cs="Arial"/>
          <w:b/>
          <w:bCs/>
          <w:sz w:val="22"/>
          <w:szCs w:val="22"/>
        </w:rPr>
      </w:pPr>
    </w:p>
    <w:p w14:paraId="5D0D072F" w14:textId="77777777" w:rsidR="007710F8" w:rsidRDefault="007710F8" w:rsidP="007710F8">
      <w:pPr>
        <w:jc w:val="both"/>
        <w:rPr>
          <w:rFonts w:ascii="Arial" w:hAnsi="Arial" w:cs="Arial"/>
          <w:bCs/>
          <w:sz w:val="22"/>
          <w:szCs w:val="22"/>
        </w:rPr>
      </w:pPr>
      <w:r w:rsidRPr="007710F8">
        <w:rPr>
          <w:rFonts w:ascii="Arial" w:hAnsi="Arial" w:cs="Arial"/>
          <w:bCs/>
          <w:sz w:val="22"/>
          <w:szCs w:val="22"/>
        </w:rPr>
        <w:t>Como parte integral del proyecto, se aplicó la metodología de Gestión del Cambio de Glencore, cuya finalidad es definir una manera estandarizada para conducir transformaciones dentro de la organización, facilitando la adopción efectiva de las personas frente a los cambios generados por la implementación de proyectos tecnológicos y de mejora operativa.</w:t>
      </w:r>
    </w:p>
    <w:p w14:paraId="2F1DA1CE" w14:textId="77777777" w:rsidR="00521306" w:rsidRDefault="00521306" w:rsidP="007710F8">
      <w:pPr>
        <w:jc w:val="both"/>
        <w:rPr>
          <w:rFonts w:ascii="Arial" w:hAnsi="Arial" w:cs="Arial"/>
          <w:bCs/>
          <w:sz w:val="22"/>
          <w:szCs w:val="22"/>
        </w:rPr>
      </w:pPr>
    </w:p>
    <w:p w14:paraId="7000F2FD" w14:textId="2E601534" w:rsidR="00521306" w:rsidRDefault="00521306" w:rsidP="007710F8">
      <w:pPr>
        <w:jc w:val="both"/>
        <w:rPr>
          <w:rFonts w:ascii="Arial" w:hAnsi="Arial" w:cs="Arial"/>
          <w:bCs/>
          <w:sz w:val="22"/>
          <w:szCs w:val="22"/>
        </w:rPr>
      </w:pPr>
      <w:r w:rsidRPr="00521306">
        <w:rPr>
          <w:rFonts w:ascii="Arial" w:hAnsi="Arial" w:cs="Arial"/>
          <w:bCs/>
          <w:sz w:val="22"/>
          <w:szCs w:val="22"/>
        </w:rPr>
        <w:t xml:space="preserve">La herramienta de Gestión del Cambio se compone de 2 grandes fases: Entendimiento y Ejecución, y a su vez cada una de ellas se </w:t>
      </w:r>
      <w:proofErr w:type="spellStart"/>
      <w:r w:rsidRPr="00521306">
        <w:rPr>
          <w:rFonts w:ascii="Arial" w:hAnsi="Arial" w:cs="Arial"/>
          <w:bCs/>
          <w:sz w:val="22"/>
          <w:szCs w:val="22"/>
        </w:rPr>
        <w:t>sub</w:t>
      </w:r>
      <w:r>
        <w:rPr>
          <w:rFonts w:ascii="Arial" w:hAnsi="Arial" w:cs="Arial"/>
          <w:bCs/>
          <w:sz w:val="22"/>
          <w:szCs w:val="22"/>
        </w:rPr>
        <w:t>-</w:t>
      </w:r>
      <w:r w:rsidRPr="00521306">
        <w:rPr>
          <w:rFonts w:ascii="Arial" w:hAnsi="Arial" w:cs="Arial"/>
          <w:bCs/>
          <w:sz w:val="22"/>
          <w:szCs w:val="22"/>
        </w:rPr>
        <w:t>compone</w:t>
      </w:r>
      <w:proofErr w:type="spellEnd"/>
      <w:r w:rsidRPr="00521306">
        <w:rPr>
          <w:rFonts w:ascii="Arial" w:hAnsi="Arial" w:cs="Arial"/>
          <w:bCs/>
          <w:sz w:val="22"/>
          <w:szCs w:val="22"/>
        </w:rPr>
        <w:t xml:space="preserve"> de 4 etapas</w:t>
      </w:r>
      <w:r>
        <w:rPr>
          <w:rFonts w:ascii="Arial" w:hAnsi="Arial" w:cs="Arial"/>
          <w:bCs/>
          <w:sz w:val="22"/>
          <w:szCs w:val="22"/>
        </w:rPr>
        <w:t>:</w:t>
      </w:r>
    </w:p>
    <w:p w14:paraId="20DC5DF9" w14:textId="77777777" w:rsidR="000A3696" w:rsidRDefault="000A3696" w:rsidP="007710F8">
      <w:pPr>
        <w:jc w:val="both"/>
        <w:rPr>
          <w:rFonts w:ascii="Arial" w:hAnsi="Arial" w:cs="Arial"/>
          <w:bCs/>
          <w:sz w:val="22"/>
          <w:szCs w:val="22"/>
        </w:rPr>
      </w:pPr>
    </w:p>
    <w:p w14:paraId="2019E0E4" w14:textId="431913B2" w:rsidR="004A496F" w:rsidRPr="004A496F" w:rsidRDefault="004A496F" w:rsidP="004A496F">
      <w:pPr>
        <w:jc w:val="both"/>
        <w:rPr>
          <w:rFonts w:ascii="Arial" w:hAnsi="Arial" w:cs="Arial"/>
          <w:bCs/>
          <w:sz w:val="22"/>
          <w:szCs w:val="22"/>
        </w:rPr>
      </w:pPr>
      <w:r>
        <w:rPr>
          <w:rFonts w:ascii="Arial" w:hAnsi="Arial" w:cs="Arial"/>
          <w:bCs/>
          <w:sz w:val="22"/>
          <w:szCs w:val="22"/>
        </w:rPr>
        <w:t>C</w:t>
      </w:r>
      <w:r w:rsidRPr="004A496F">
        <w:rPr>
          <w:rFonts w:ascii="Arial" w:hAnsi="Arial" w:cs="Arial"/>
          <w:bCs/>
          <w:sz w:val="22"/>
          <w:szCs w:val="22"/>
        </w:rPr>
        <w:t>omo punto de partida para la implementación del nuevo modelo operativo de carguío, se abordó la fase de Entendimiento. Esta etapa permitió sentar las bases para una transición efectiva, garantizando que las personas y la organización estuvieran preparadas para adoptar el cambio de forma informada y alineada con los objetivos estratégicos.</w:t>
      </w:r>
    </w:p>
    <w:p w14:paraId="1BD53EAE" w14:textId="77777777" w:rsidR="004A496F" w:rsidRPr="004A496F" w:rsidRDefault="004A496F" w:rsidP="004A496F">
      <w:pPr>
        <w:jc w:val="both"/>
        <w:rPr>
          <w:rFonts w:ascii="Arial" w:hAnsi="Arial" w:cs="Arial"/>
          <w:bCs/>
          <w:sz w:val="22"/>
          <w:szCs w:val="22"/>
        </w:rPr>
      </w:pPr>
    </w:p>
    <w:p w14:paraId="0CCBF424" w14:textId="77777777" w:rsidR="004A496F" w:rsidRPr="004A496F" w:rsidRDefault="004A496F" w:rsidP="004A496F">
      <w:pPr>
        <w:jc w:val="both"/>
        <w:rPr>
          <w:rFonts w:ascii="Arial" w:hAnsi="Arial" w:cs="Arial"/>
          <w:b/>
          <w:sz w:val="22"/>
          <w:szCs w:val="22"/>
        </w:rPr>
      </w:pPr>
      <w:r w:rsidRPr="004A496F">
        <w:rPr>
          <w:rFonts w:ascii="Arial" w:hAnsi="Arial" w:cs="Arial"/>
          <w:b/>
          <w:sz w:val="22"/>
          <w:szCs w:val="22"/>
        </w:rPr>
        <w:t>¿Por qué?</w:t>
      </w:r>
    </w:p>
    <w:p w14:paraId="0761C33A" w14:textId="77777777" w:rsidR="004A496F" w:rsidRPr="004A496F" w:rsidRDefault="004A496F" w:rsidP="004A496F">
      <w:pPr>
        <w:jc w:val="both"/>
        <w:rPr>
          <w:rFonts w:ascii="Arial" w:hAnsi="Arial" w:cs="Arial"/>
          <w:bCs/>
          <w:sz w:val="22"/>
          <w:szCs w:val="22"/>
        </w:rPr>
      </w:pPr>
      <w:r w:rsidRPr="004A496F">
        <w:rPr>
          <w:rFonts w:ascii="Arial" w:hAnsi="Arial" w:cs="Arial"/>
          <w:bCs/>
          <w:sz w:val="22"/>
          <w:szCs w:val="22"/>
        </w:rPr>
        <w:t>Se trabajó en clarificar el propósito del cambio, comunicando los resultados esperados y los motivos que justificaban la transformación del proceso de carguío. Esto permitió construir una narrativa compartida, orientada a generar alineamiento organizacional y sentido de urgencia.</w:t>
      </w:r>
    </w:p>
    <w:p w14:paraId="4C8B39BF" w14:textId="77777777" w:rsidR="004A496F" w:rsidRPr="004A496F" w:rsidRDefault="004A496F" w:rsidP="004A496F">
      <w:pPr>
        <w:jc w:val="both"/>
        <w:rPr>
          <w:rFonts w:ascii="Arial" w:hAnsi="Arial" w:cs="Arial"/>
          <w:bCs/>
          <w:sz w:val="22"/>
          <w:szCs w:val="22"/>
        </w:rPr>
      </w:pPr>
    </w:p>
    <w:p w14:paraId="14333EA3" w14:textId="77777777" w:rsidR="004A496F" w:rsidRPr="004A496F" w:rsidRDefault="004A496F" w:rsidP="004A496F">
      <w:pPr>
        <w:jc w:val="both"/>
        <w:rPr>
          <w:rFonts w:ascii="Arial" w:hAnsi="Arial" w:cs="Arial"/>
          <w:b/>
          <w:sz w:val="22"/>
          <w:szCs w:val="22"/>
        </w:rPr>
      </w:pPr>
      <w:r w:rsidRPr="004A496F">
        <w:rPr>
          <w:rFonts w:ascii="Arial" w:hAnsi="Arial" w:cs="Arial"/>
          <w:b/>
          <w:sz w:val="22"/>
          <w:szCs w:val="22"/>
        </w:rPr>
        <w:lastRenderedPageBreak/>
        <w:t>Entender las necesidades</w:t>
      </w:r>
    </w:p>
    <w:p w14:paraId="0CF6BC6C" w14:textId="77777777" w:rsidR="004A496F" w:rsidRPr="004A496F" w:rsidRDefault="004A496F" w:rsidP="004A496F">
      <w:pPr>
        <w:jc w:val="both"/>
        <w:rPr>
          <w:rFonts w:ascii="Arial" w:hAnsi="Arial" w:cs="Arial"/>
          <w:bCs/>
          <w:sz w:val="22"/>
          <w:szCs w:val="22"/>
        </w:rPr>
      </w:pPr>
      <w:r w:rsidRPr="004A496F">
        <w:rPr>
          <w:rFonts w:ascii="Arial" w:hAnsi="Arial" w:cs="Arial"/>
          <w:bCs/>
          <w:sz w:val="22"/>
          <w:szCs w:val="22"/>
        </w:rPr>
        <w:t>A través del diagnóstico organizacional (CRA) y sesiones con equipos operativos, se identificaron preferencias, preocupaciones y posibles reacciones ante el cambio. Este entendimiento fue clave para diseñar estrategias de intervención adaptadas a la realidad del personal.</w:t>
      </w:r>
    </w:p>
    <w:p w14:paraId="70A74077" w14:textId="77777777" w:rsidR="004A496F" w:rsidRPr="004A496F" w:rsidRDefault="004A496F" w:rsidP="004A496F">
      <w:pPr>
        <w:jc w:val="both"/>
        <w:rPr>
          <w:rFonts w:ascii="Arial" w:hAnsi="Arial" w:cs="Arial"/>
          <w:bCs/>
          <w:sz w:val="22"/>
          <w:szCs w:val="22"/>
        </w:rPr>
      </w:pPr>
    </w:p>
    <w:p w14:paraId="5B610F23" w14:textId="77777777" w:rsidR="004A496F" w:rsidRPr="004A496F" w:rsidRDefault="004A496F" w:rsidP="004A496F">
      <w:pPr>
        <w:jc w:val="both"/>
        <w:rPr>
          <w:rFonts w:ascii="Arial" w:hAnsi="Arial" w:cs="Arial"/>
          <w:b/>
          <w:sz w:val="22"/>
          <w:szCs w:val="22"/>
        </w:rPr>
      </w:pPr>
      <w:r w:rsidRPr="004A496F">
        <w:rPr>
          <w:rFonts w:ascii="Arial" w:hAnsi="Arial" w:cs="Arial"/>
          <w:b/>
          <w:sz w:val="22"/>
          <w:szCs w:val="22"/>
        </w:rPr>
        <w:t>Entender el cambio</w:t>
      </w:r>
    </w:p>
    <w:p w14:paraId="358E9FEF" w14:textId="77777777" w:rsidR="004A496F" w:rsidRPr="004A496F" w:rsidRDefault="004A496F" w:rsidP="004A496F">
      <w:pPr>
        <w:jc w:val="both"/>
        <w:rPr>
          <w:rFonts w:ascii="Arial" w:hAnsi="Arial" w:cs="Arial"/>
          <w:bCs/>
          <w:sz w:val="22"/>
          <w:szCs w:val="22"/>
        </w:rPr>
      </w:pPr>
      <w:r w:rsidRPr="004A496F">
        <w:rPr>
          <w:rFonts w:ascii="Arial" w:hAnsi="Arial" w:cs="Arial"/>
          <w:bCs/>
          <w:sz w:val="22"/>
          <w:szCs w:val="22"/>
        </w:rPr>
        <w:t>Se desarrolló un análisis profundo de las implicancias operativas y culturales del nuevo modelo, considerando el impacto en las rutinas de trabajo, roles existentes, y uso de tecnología en campo. Este ejercicio permitió anticipar resistencias y preparar soluciones preventivas.</w:t>
      </w:r>
    </w:p>
    <w:p w14:paraId="3B9A7515" w14:textId="77777777" w:rsidR="004A496F" w:rsidRPr="004A496F" w:rsidRDefault="004A496F" w:rsidP="004A496F">
      <w:pPr>
        <w:jc w:val="both"/>
        <w:rPr>
          <w:rFonts w:ascii="Arial" w:hAnsi="Arial" w:cs="Arial"/>
          <w:bCs/>
          <w:sz w:val="22"/>
          <w:szCs w:val="22"/>
        </w:rPr>
      </w:pPr>
    </w:p>
    <w:p w14:paraId="2F8A77A1" w14:textId="77777777" w:rsidR="004A496F" w:rsidRPr="0071044A" w:rsidRDefault="004A496F" w:rsidP="004A496F">
      <w:pPr>
        <w:jc w:val="both"/>
        <w:rPr>
          <w:rFonts w:ascii="Arial" w:hAnsi="Arial" w:cs="Arial"/>
          <w:b/>
          <w:sz w:val="22"/>
          <w:szCs w:val="22"/>
        </w:rPr>
      </w:pPr>
      <w:r w:rsidRPr="0071044A">
        <w:rPr>
          <w:rFonts w:ascii="Arial" w:hAnsi="Arial" w:cs="Arial"/>
          <w:b/>
          <w:sz w:val="22"/>
          <w:szCs w:val="22"/>
        </w:rPr>
        <w:t>Visualizar el futuro</w:t>
      </w:r>
    </w:p>
    <w:p w14:paraId="63EDCF8B" w14:textId="6E1C1C86" w:rsidR="000F2DA2" w:rsidRDefault="004A496F" w:rsidP="004A496F">
      <w:pPr>
        <w:jc w:val="both"/>
        <w:rPr>
          <w:rFonts w:ascii="Arial" w:hAnsi="Arial" w:cs="Arial"/>
          <w:bCs/>
          <w:sz w:val="22"/>
          <w:szCs w:val="22"/>
        </w:rPr>
      </w:pPr>
      <w:r w:rsidRPr="004A496F">
        <w:rPr>
          <w:rFonts w:ascii="Arial" w:hAnsi="Arial" w:cs="Arial"/>
          <w:bCs/>
          <w:sz w:val="22"/>
          <w:szCs w:val="22"/>
        </w:rPr>
        <w:t xml:space="preserve">Finalmente, se trabajó de manera colaborativa con operadores, supervisores e instructores para </w:t>
      </w:r>
      <w:proofErr w:type="spellStart"/>
      <w:r w:rsidRPr="004A496F">
        <w:rPr>
          <w:rFonts w:ascii="Arial" w:hAnsi="Arial" w:cs="Arial"/>
          <w:bCs/>
          <w:sz w:val="22"/>
          <w:szCs w:val="22"/>
        </w:rPr>
        <w:t>co-diseñar</w:t>
      </w:r>
      <w:proofErr w:type="spellEnd"/>
      <w:r w:rsidRPr="004A496F">
        <w:rPr>
          <w:rFonts w:ascii="Arial" w:hAnsi="Arial" w:cs="Arial"/>
          <w:bCs/>
          <w:sz w:val="22"/>
          <w:szCs w:val="22"/>
        </w:rPr>
        <w:t xml:space="preserve"> las nuevas formas de trabajo, integrando el uso del sistema ARGUS, los nuevos estándares de carguío y las buenas prácticas asociadas. Esta visión compartida facilitó la apropiación del cambio y sentó las bases para su sostenibilidad.</w:t>
      </w:r>
    </w:p>
    <w:p w14:paraId="16761A58" w14:textId="77777777" w:rsidR="004255C7" w:rsidRDefault="004255C7" w:rsidP="007710F8">
      <w:pPr>
        <w:jc w:val="both"/>
        <w:rPr>
          <w:rFonts w:ascii="Arial" w:hAnsi="Arial" w:cs="Arial"/>
          <w:bCs/>
          <w:sz w:val="22"/>
          <w:szCs w:val="22"/>
        </w:rPr>
      </w:pPr>
    </w:p>
    <w:p w14:paraId="502C8BA7" w14:textId="77777777" w:rsidR="004E4F67" w:rsidRPr="004E4F67" w:rsidRDefault="004E4F67" w:rsidP="004E4F67">
      <w:pPr>
        <w:jc w:val="both"/>
        <w:rPr>
          <w:rFonts w:ascii="Arial" w:hAnsi="Arial" w:cs="Arial"/>
          <w:bCs/>
          <w:sz w:val="22"/>
          <w:szCs w:val="22"/>
        </w:rPr>
      </w:pPr>
      <w:r w:rsidRPr="004E4F67">
        <w:rPr>
          <w:rFonts w:ascii="Arial" w:hAnsi="Arial" w:cs="Arial"/>
          <w:bCs/>
          <w:sz w:val="22"/>
          <w:szCs w:val="22"/>
        </w:rPr>
        <w:t>Una vez establecida la comprensión del cambio, se dio paso a la etapa de Ejecución, orientada a preparar, habilitar y consolidar la adopción del nuevo modelo operativo. Esta fase fue desarrollada en cuatro componentes estratégicos:</w:t>
      </w:r>
    </w:p>
    <w:p w14:paraId="57F675D6" w14:textId="77777777" w:rsidR="004E4F67" w:rsidRPr="004E4F67" w:rsidRDefault="004E4F67" w:rsidP="004E4F67">
      <w:pPr>
        <w:jc w:val="both"/>
        <w:rPr>
          <w:rFonts w:ascii="Arial" w:hAnsi="Arial" w:cs="Arial"/>
          <w:bCs/>
          <w:sz w:val="22"/>
          <w:szCs w:val="22"/>
        </w:rPr>
      </w:pPr>
    </w:p>
    <w:p w14:paraId="2513695C" w14:textId="77777777" w:rsidR="004E4F67" w:rsidRPr="004E4F67" w:rsidRDefault="004E4F67" w:rsidP="004E4F67">
      <w:pPr>
        <w:jc w:val="both"/>
        <w:rPr>
          <w:rFonts w:ascii="Arial" w:hAnsi="Arial" w:cs="Arial"/>
          <w:b/>
          <w:sz w:val="22"/>
          <w:szCs w:val="22"/>
        </w:rPr>
      </w:pPr>
      <w:r w:rsidRPr="004E4F67">
        <w:rPr>
          <w:rFonts w:ascii="Arial" w:hAnsi="Arial" w:cs="Arial"/>
          <w:b/>
          <w:sz w:val="22"/>
          <w:szCs w:val="22"/>
        </w:rPr>
        <w:t>Alinear la organización</w:t>
      </w:r>
    </w:p>
    <w:p w14:paraId="74BDC75C" w14:textId="77777777" w:rsidR="004E4F67" w:rsidRPr="004E4F67" w:rsidRDefault="004E4F67" w:rsidP="004E4F67">
      <w:pPr>
        <w:jc w:val="both"/>
        <w:rPr>
          <w:rFonts w:ascii="Arial" w:hAnsi="Arial" w:cs="Arial"/>
          <w:bCs/>
          <w:sz w:val="22"/>
          <w:szCs w:val="22"/>
        </w:rPr>
      </w:pPr>
      <w:r w:rsidRPr="004E4F67">
        <w:rPr>
          <w:rFonts w:ascii="Arial" w:hAnsi="Arial" w:cs="Arial"/>
          <w:bCs/>
          <w:sz w:val="22"/>
          <w:szCs w:val="22"/>
        </w:rPr>
        <w:t>Se definió la estructura de trabajo futura, estableciendo roles, responsabilidades y flujos operativos claros para operadores, supervisores, instructores y personal técnico. Este alineamiento organizacional fue clave para asegurar coherencia en la aplicación del estándar de carguío y en la interacción con el sistema ARGUS.</w:t>
      </w:r>
    </w:p>
    <w:p w14:paraId="2F960591" w14:textId="77777777" w:rsidR="004E4F67" w:rsidRPr="004E4F67" w:rsidRDefault="004E4F67" w:rsidP="004E4F67">
      <w:pPr>
        <w:jc w:val="both"/>
        <w:rPr>
          <w:rFonts w:ascii="Arial" w:hAnsi="Arial" w:cs="Arial"/>
          <w:bCs/>
          <w:sz w:val="22"/>
          <w:szCs w:val="22"/>
        </w:rPr>
      </w:pPr>
    </w:p>
    <w:p w14:paraId="296049F1" w14:textId="77777777" w:rsidR="004E4F67" w:rsidRPr="00457A74" w:rsidRDefault="004E4F67" w:rsidP="004E4F67">
      <w:pPr>
        <w:jc w:val="both"/>
        <w:rPr>
          <w:rFonts w:ascii="Arial" w:hAnsi="Arial" w:cs="Arial"/>
          <w:b/>
          <w:sz w:val="22"/>
          <w:szCs w:val="22"/>
        </w:rPr>
      </w:pPr>
      <w:r w:rsidRPr="00457A74">
        <w:rPr>
          <w:rFonts w:ascii="Arial" w:hAnsi="Arial" w:cs="Arial"/>
          <w:b/>
          <w:sz w:val="22"/>
          <w:szCs w:val="22"/>
        </w:rPr>
        <w:t>Preparar la organización</w:t>
      </w:r>
    </w:p>
    <w:p w14:paraId="6E017A37" w14:textId="30D3E32A" w:rsidR="004E4F67" w:rsidRPr="004E4F67" w:rsidRDefault="004E4F67" w:rsidP="004E4F67">
      <w:pPr>
        <w:jc w:val="both"/>
        <w:rPr>
          <w:rFonts w:ascii="Arial" w:hAnsi="Arial" w:cs="Arial"/>
          <w:bCs/>
          <w:sz w:val="22"/>
          <w:szCs w:val="22"/>
        </w:rPr>
      </w:pPr>
      <w:r w:rsidRPr="004E4F67">
        <w:rPr>
          <w:rFonts w:ascii="Arial" w:hAnsi="Arial" w:cs="Arial"/>
          <w:bCs/>
          <w:sz w:val="22"/>
          <w:szCs w:val="22"/>
        </w:rPr>
        <w:t xml:space="preserve">Se realizaron sesiones de trabajo con las diferentes áreas involucradas (Operaciones Mina, Mantenimiento, </w:t>
      </w:r>
      <w:r w:rsidR="00457A74">
        <w:rPr>
          <w:rFonts w:ascii="Arial" w:hAnsi="Arial" w:cs="Arial"/>
          <w:bCs/>
          <w:sz w:val="22"/>
          <w:szCs w:val="22"/>
        </w:rPr>
        <w:t>OEM</w:t>
      </w:r>
      <w:r w:rsidRPr="004E4F67">
        <w:rPr>
          <w:rFonts w:ascii="Arial" w:hAnsi="Arial" w:cs="Arial"/>
          <w:bCs/>
          <w:sz w:val="22"/>
          <w:szCs w:val="22"/>
        </w:rPr>
        <w:t>)</w:t>
      </w:r>
      <w:r w:rsidR="00457A74">
        <w:rPr>
          <w:rFonts w:ascii="Arial" w:hAnsi="Arial" w:cs="Arial"/>
          <w:bCs/>
          <w:sz w:val="22"/>
          <w:szCs w:val="22"/>
        </w:rPr>
        <w:t>.</w:t>
      </w:r>
      <w:r w:rsidR="00A132E0">
        <w:rPr>
          <w:rFonts w:ascii="Arial" w:hAnsi="Arial" w:cs="Arial"/>
          <w:bCs/>
          <w:sz w:val="22"/>
          <w:szCs w:val="22"/>
        </w:rPr>
        <w:t xml:space="preserve"> </w:t>
      </w:r>
      <w:r w:rsidRPr="004E4F67">
        <w:rPr>
          <w:rFonts w:ascii="Arial" w:hAnsi="Arial" w:cs="Arial"/>
          <w:bCs/>
          <w:sz w:val="22"/>
          <w:szCs w:val="22"/>
        </w:rPr>
        <w:t>Esta preparación incluyó la adecuación de procesos, turnos, soporte técnico y validaciones de campo.</w:t>
      </w:r>
    </w:p>
    <w:p w14:paraId="49BA7DC0" w14:textId="77777777" w:rsidR="004E4F67" w:rsidRPr="004E4F67" w:rsidRDefault="004E4F67" w:rsidP="004E4F67">
      <w:pPr>
        <w:jc w:val="both"/>
        <w:rPr>
          <w:rFonts w:ascii="Arial" w:hAnsi="Arial" w:cs="Arial"/>
          <w:bCs/>
          <w:sz w:val="22"/>
          <w:szCs w:val="22"/>
        </w:rPr>
      </w:pPr>
    </w:p>
    <w:p w14:paraId="12770CA3" w14:textId="77777777" w:rsidR="004E4F67" w:rsidRPr="00457A74" w:rsidRDefault="004E4F67" w:rsidP="004E4F67">
      <w:pPr>
        <w:jc w:val="both"/>
        <w:rPr>
          <w:rFonts w:ascii="Arial" w:hAnsi="Arial" w:cs="Arial"/>
          <w:b/>
          <w:sz w:val="22"/>
          <w:szCs w:val="22"/>
        </w:rPr>
      </w:pPr>
      <w:r w:rsidRPr="00457A74">
        <w:rPr>
          <w:rFonts w:ascii="Arial" w:hAnsi="Arial" w:cs="Arial"/>
          <w:b/>
          <w:sz w:val="22"/>
          <w:szCs w:val="22"/>
        </w:rPr>
        <w:t>Construir la capacidad</w:t>
      </w:r>
    </w:p>
    <w:p w14:paraId="7C2C938A" w14:textId="35928F04" w:rsidR="004E4F67" w:rsidRPr="004E4F67" w:rsidRDefault="004E4F67" w:rsidP="004E4F67">
      <w:pPr>
        <w:jc w:val="both"/>
        <w:rPr>
          <w:rFonts w:ascii="Arial" w:hAnsi="Arial" w:cs="Arial"/>
          <w:bCs/>
          <w:sz w:val="22"/>
          <w:szCs w:val="22"/>
        </w:rPr>
      </w:pPr>
      <w:r w:rsidRPr="004E4F67">
        <w:rPr>
          <w:rFonts w:ascii="Arial" w:hAnsi="Arial" w:cs="Arial"/>
          <w:bCs/>
          <w:sz w:val="22"/>
          <w:szCs w:val="22"/>
        </w:rPr>
        <w:t>Se implementó un plan de formación y traspaso de conocimientos para el personal involucrado, con énfasis en el uso del sistema ARGUS, criterios de carguío estandarizado y manejo de variabilidad operativa. La estrategia combinó sesiones teóricas con entrenamiento en cabina, promoviendo la autosuficiencia operativa y el fortalecimiento de competencias clave</w:t>
      </w:r>
      <w:r w:rsidR="00457A74">
        <w:rPr>
          <w:rFonts w:ascii="Arial" w:hAnsi="Arial" w:cs="Arial"/>
          <w:bCs/>
          <w:sz w:val="22"/>
          <w:szCs w:val="22"/>
        </w:rPr>
        <w:t xml:space="preserve"> y empoderamiento.</w:t>
      </w:r>
    </w:p>
    <w:p w14:paraId="55251C87" w14:textId="77777777" w:rsidR="004E4F67" w:rsidRPr="004E4F67" w:rsidRDefault="004E4F67" w:rsidP="004E4F67">
      <w:pPr>
        <w:jc w:val="both"/>
        <w:rPr>
          <w:rFonts w:ascii="Arial" w:hAnsi="Arial" w:cs="Arial"/>
          <w:bCs/>
          <w:sz w:val="22"/>
          <w:szCs w:val="22"/>
        </w:rPr>
      </w:pPr>
    </w:p>
    <w:p w14:paraId="65BD195E" w14:textId="77777777" w:rsidR="007B42D8" w:rsidRDefault="007B42D8" w:rsidP="004E4F67">
      <w:pPr>
        <w:jc w:val="both"/>
        <w:rPr>
          <w:rFonts w:ascii="Arial" w:hAnsi="Arial" w:cs="Arial"/>
          <w:b/>
          <w:sz w:val="22"/>
          <w:szCs w:val="22"/>
        </w:rPr>
      </w:pPr>
    </w:p>
    <w:p w14:paraId="0BC44994" w14:textId="5AB82700" w:rsidR="004E4F67" w:rsidRPr="00457A74" w:rsidRDefault="004E4F67" w:rsidP="004E4F67">
      <w:pPr>
        <w:jc w:val="both"/>
        <w:rPr>
          <w:rFonts w:ascii="Arial" w:hAnsi="Arial" w:cs="Arial"/>
          <w:b/>
          <w:sz w:val="22"/>
          <w:szCs w:val="22"/>
        </w:rPr>
      </w:pPr>
      <w:r w:rsidRPr="00457A74">
        <w:rPr>
          <w:rFonts w:ascii="Arial" w:hAnsi="Arial" w:cs="Arial"/>
          <w:b/>
          <w:sz w:val="22"/>
          <w:szCs w:val="22"/>
        </w:rPr>
        <w:t>Ejecutar y sostener el cambio</w:t>
      </w:r>
    </w:p>
    <w:p w14:paraId="4C09C5E2" w14:textId="77777777" w:rsidR="004E4F67" w:rsidRDefault="004E4F67" w:rsidP="004E4F67">
      <w:pPr>
        <w:jc w:val="both"/>
        <w:rPr>
          <w:rFonts w:ascii="Arial" w:hAnsi="Arial" w:cs="Arial"/>
          <w:bCs/>
          <w:sz w:val="22"/>
          <w:szCs w:val="22"/>
        </w:rPr>
      </w:pPr>
      <w:r w:rsidRPr="004E4F67">
        <w:rPr>
          <w:rFonts w:ascii="Arial" w:hAnsi="Arial" w:cs="Arial"/>
          <w:bCs/>
          <w:sz w:val="22"/>
          <w:szCs w:val="22"/>
        </w:rPr>
        <w:t>Finalmente, se ejecutaron las nuevas formas de trabajo, incorporando el uso de tecnología, los nuevos estándares técnicos y el monitoreo remoto como parte de la rutina operativa. Se establecieron indicadores de seguimiento, mecanismos de retroalimentación continua y espacios de revisión periódica para asegurar la sostenibilidad del modelo y la captura de beneficios en el tiempo.</w:t>
      </w:r>
    </w:p>
    <w:p w14:paraId="56B3D77A" w14:textId="77777777" w:rsidR="00724D00" w:rsidRDefault="00724D00" w:rsidP="004E4F67">
      <w:pPr>
        <w:jc w:val="both"/>
        <w:rPr>
          <w:rFonts w:ascii="Arial" w:hAnsi="Arial" w:cs="Arial"/>
          <w:bCs/>
          <w:sz w:val="22"/>
          <w:szCs w:val="22"/>
        </w:rPr>
      </w:pPr>
    </w:p>
    <w:p w14:paraId="6CD05D7A" w14:textId="023A3B67" w:rsidR="006D6ABB" w:rsidRDefault="006D6ABB" w:rsidP="00C22486">
      <w:pPr>
        <w:jc w:val="both"/>
        <w:rPr>
          <w:rFonts w:ascii="Arial" w:hAnsi="Arial" w:cs="Arial"/>
          <w:b/>
          <w:bCs/>
          <w:sz w:val="22"/>
          <w:szCs w:val="22"/>
        </w:rPr>
      </w:pPr>
      <w:r>
        <w:rPr>
          <w:rFonts w:ascii="Arial" w:hAnsi="Arial" w:cs="Arial"/>
          <w:b/>
          <w:bCs/>
          <w:sz w:val="22"/>
          <w:szCs w:val="22"/>
        </w:rPr>
        <w:t xml:space="preserve">b. </w:t>
      </w:r>
      <w:r w:rsidR="00E94369">
        <w:rPr>
          <w:rFonts w:ascii="Arial" w:hAnsi="Arial" w:cs="Arial"/>
          <w:b/>
          <w:bCs/>
          <w:sz w:val="22"/>
          <w:szCs w:val="22"/>
        </w:rPr>
        <w:t>Diseño de Modelo Operativo</w:t>
      </w:r>
    </w:p>
    <w:p w14:paraId="56E765CD" w14:textId="77777777" w:rsidR="00E94369" w:rsidRDefault="00E94369" w:rsidP="00C22486">
      <w:pPr>
        <w:jc w:val="both"/>
        <w:rPr>
          <w:rFonts w:ascii="Arial" w:hAnsi="Arial" w:cs="Arial"/>
          <w:b/>
          <w:bCs/>
          <w:sz w:val="22"/>
          <w:szCs w:val="22"/>
        </w:rPr>
      </w:pPr>
    </w:p>
    <w:p w14:paraId="38826E3C" w14:textId="5591D6B9" w:rsidR="00C22486" w:rsidRPr="00BE4105" w:rsidRDefault="00C22486" w:rsidP="00C22486">
      <w:pPr>
        <w:jc w:val="both"/>
        <w:rPr>
          <w:rFonts w:ascii="Arial" w:hAnsi="Arial" w:cs="Arial"/>
          <w:b/>
          <w:bCs/>
          <w:sz w:val="22"/>
          <w:szCs w:val="22"/>
        </w:rPr>
      </w:pPr>
      <w:r w:rsidRPr="00BE4105">
        <w:rPr>
          <w:rFonts w:ascii="Arial" w:hAnsi="Arial" w:cs="Arial"/>
          <w:b/>
          <w:bCs/>
          <w:sz w:val="22"/>
          <w:szCs w:val="22"/>
        </w:rPr>
        <w:t>Personas:</w:t>
      </w:r>
    </w:p>
    <w:p w14:paraId="7ECBC22B" w14:textId="77777777" w:rsidR="00C22486" w:rsidRPr="00BE4105" w:rsidRDefault="00C22486" w:rsidP="00C22486">
      <w:pPr>
        <w:jc w:val="both"/>
      </w:pPr>
      <w:r w:rsidRPr="00BE4105">
        <w:rPr>
          <w:rFonts w:ascii="Arial" w:hAnsi="Arial" w:cs="Arial"/>
          <w:bCs/>
          <w:sz w:val="22"/>
          <w:szCs w:val="22"/>
        </w:rPr>
        <w:t>Se desarrolló un estándar operativo con enfoque por roles, que definió responsabilidades específicas para operadores, supervisores e instructores, asegurando una ejecución homogénea del proceso de carguío en toda la operación. Este estándar incluyó protocolos de operación por tipo de equipo, criterios de validación en campo y lineamientos para el acompañamiento técnico.</w:t>
      </w:r>
      <w:r w:rsidRPr="00BE4105">
        <w:t xml:space="preserve"> </w:t>
      </w:r>
    </w:p>
    <w:p w14:paraId="69E4EBAC" w14:textId="77777777" w:rsidR="00C22486" w:rsidRPr="00BE4105" w:rsidRDefault="00C22486" w:rsidP="00C22486">
      <w:pPr>
        <w:jc w:val="both"/>
      </w:pPr>
    </w:p>
    <w:tbl>
      <w:tblPr>
        <w:tblStyle w:val="TableGrid"/>
        <w:tblW w:w="0" w:type="auto"/>
        <w:tblLook w:val="04A0" w:firstRow="1" w:lastRow="0" w:firstColumn="1" w:lastColumn="0" w:noHBand="0" w:noVBand="1"/>
      </w:tblPr>
      <w:tblGrid>
        <w:gridCol w:w="1366"/>
        <w:gridCol w:w="3610"/>
      </w:tblGrid>
      <w:tr w:rsidR="00C22486" w:rsidRPr="00391ED9" w14:paraId="6A797834" w14:textId="77777777">
        <w:trPr>
          <w:trHeight w:val="300"/>
        </w:trPr>
        <w:tc>
          <w:tcPr>
            <w:tcW w:w="1260" w:type="dxa"/>
            <w:hideMark/>
          </w:tcPr>
          <w:p w14:paraId="0E320FA9" w14:textId="77777777" w:rsidR="00C22486" w:rsidRPr="00391ED9" w:rsidRDefault="00C22486">
            <w:pPr>
              <w:jc w:val="both"/>
              <w:rPr>
                <w:rFonts w:ascii="Arial" w:hAnsi="Arial" w:cs="Arial"/>
                <w:b/>
                <w:bCs/>
                <w:sz w:val="22"/>
                <w:szCs w:val="22"/>
              </w:rPr>
            </w:pPr>
            <w:r w:rsidRPr="00391ED9">
              <w:rPr>
                <w:rFonts w:ascii="Arial" w:hAnsi="Arial" w:cs="Arial"/>
                <w:b/>
                <w:bCs/>
                <w:sz w:val="22"/>
                <w:szCs w:val="22"/>
              </w:rPr>
              <w:t>Rol</w:t>
            </w:r>
          </w:p>
        </w:tc>
        <w:tc>
          <w:tcPr>
            <w:tcW w:w="4700" w:type="dxa"/>
            <w:hideMark/>
          </w:tcPr>
          <w:p w14:paraId="318F88A2" w14:textId="77777777" w:rsidR="00C22486" w:rsidRPr="00391ED9" w:rsidRDefault="00C22486">
            <w:pPr>
              <w:jc w:val="both"/>
              <w:rPr>
                <w:rFonts w:ascii="Arial" w:hAnsi="Arial" w:cs="Arial"/>
                <w:b/>
                <w:bCs/>
                <w:sz w:val="22"/>
                <w:szCs w:val="22"/>
              </w:rPr>
            </w:pPr>
            <w:r w:rsidRPr="00391ED9">
              <w:rPr>
                <w:rFonts w:ascii="Arial" w:hAnsi="Arial" w:cs="Arial"/>
                <w:b/>
                <w:bCs/>
                <w:sz w:val="22"/>
                <w:szCs w:val="22"/>
              </w:rPr>
              <w:t>Responsabilidades Clave</w:t>
            </w:r>
          </w:p>
        </w:tc>
      </w:tr>
      <w:tr w:rsidR="00C22486" w:rsidRPr="00391ED9" w14:paraId="7DA54272" w14:textId="77777777">
        <w:trPr>
          <w:trHeight w:val="1533"/>
        </w:trPr>
        <w:tc>
          <w:tcPr>
            <w:tcW w:w="1260" w:type="dxa"/>
            <w:hideMark/>
          </w:tcPr>
          <w:p w14:paraId="51055C6C" w14:textId="77777777" w:rsidR="00C22486" w:rsidRPr="00391ED9" w:rsidRDefault="00C22486">
            <w:pPr>
              <w:jc w:val="both"/>
              <w:rPr>
                <w:rFonts w:ascii="Arial" w:hAnsi="Arial" w:cs="Arial"/>
                <w:b/>
                <w:bCs/>
                <w:sz w:val="22"/>
                <w:szCs w:val="22"/>
              </w:rPr>
            </w:pPr>
            <w:r w:rsidRPr="00391ED9">
              <w:rPr>
                <w:rFonts w:ascii="Arial" w:hAnsi="Arial" w:cs="Arial"/>
                <w:b/>
                <w:bCs/>
                <w:sz w:val="22"/>
                <w:szCs w:val="22"/>
              </w:rPr>
              <w:t>Operador</w:t>
            </w:r>
          </w:p>
        </w:tc>
        <w:tc>
          <w:tcPr>
            <w:tcW w:w="4700" w:type="dxa"/>
            <w:hideMark/>
          </w:tcPr>
          <w:p w14:paraId="55B78CE6" w14:textId="77777777" w:rsidR="00C22486" w:rsidRPr="00391ED9" w:rsidRDefault="00C22486">
            <w:pPr>
              <w:rPr>
                <w:rFonts w:ascii="Arial" w:hAnsi="Arial" w:cs="Arial"/>
                <w:bCs/>
                <w:sz w:val="22"/>
                <w:szCs w:val="22"/>
              </w:rPr>
            </w:pPr>
            <w:r w:rsidRPr="00391ED9">
              <w:rPr>
                <w:rFonts w:ascii="Arial" w:hAnsi="Arial" w:cs="Arial"/>
                <w:bCs/>
                <w:sz w:val="22"/>
                <w:szCs w:val="22"/>
              </w:rPr>
              <w:t>- Ejecutar el proceso de carguío según el número de pases definidos.</w:t>
            </w:r>
            <w:r w:rsidRPr="00391ED9">
              <w:rPr>
                <w:rFonts w:ascii="Arial" w:hAnsi="Arial" w:cs="Arial"/>
                <w:bCs/>
                <w:sz w:val="22"/>
                <w:szCs w:val="22"/>
              </w:rPr>
              <w:br/>
              <w:t>- Ajustar práctica operativa según visualización de ARGUS.</w:t>
            </w:r>
            <w:r w:rsidRPr="00391ED9">
              <w:rPr>
                <w:rFonts w:ascii="Arial" w:hAnsi="Arial" w:cs="Arial"/>
                <w:bCs/>
                <w:sz w:val="22"/>
                <w:szCs w:val="22"/>
              </w:rPr>
              <w:br/>
              <w:t>- Cumplimiento de payload objetivo en base a la pantalla del sistema Argus.</w:t>
            </w:r>
            <w:r w:rsidRPr="00391ED9">
              <w:rPr>
                <w:rFonts w:ascii="Arial" w:hAnsi="Arial" w:cs="Arial"/>
                <w:bCs/>
                <w:sz w:val="22"/>
                <w:szCs w:val="22"/>
              </w:rPr>
              <w:br/>
              <w:t>- Dirigir los trabajos de limpieza de piso en su frente de minado.</w:t>
            </w:r>
          </w:p>
        </w:tc>
      </w:tr>
      <w:tr w:rsidR="00C22486" w:rsidRPr="00391ED9" w14:paraId="1AE3EF6C" w14:textId="77777777">
        <w:trPr>
          <w:trHeight w:val="1272"/>
        </w:trPr>
        <w:tc>
          <w:tcPr>
            <w:tcW w:w="1260" w:type="dxa"/>
            <w:hideMark/>
          </w:tcPr>
          <w:p w14:paraId="47F30906" w14:textId="77777777" w:rsidR="00C22486" w:rsidRPr="00391ED9" w:rsidRDefault="00C22486">
            <w:pPr>
              <w:jc w:val="both"/>
              <w:rPr>
                <w:rFonts w:ascii="Arial" w:hAnsi="Arial" w:cs="Arial"/>
                <w:b/>
                <w:bCs/>
                <w:sz w:val="22"/>
                <w:szCs w:val="22"/>
              </w:rPr>
            </w:pPr>
            <w:r w:rsidRPr="00391ED9">
              <w:rPr>
                <w:rFonts w:ascii="Arial" w:hAnsi="Arial" w:cs="Arial"/>
                <w:b/>
                <w:bCs/>
                <w:sz w:val="22"/>
                <w:szCs w:val="22"/>
              </w:rPr>
              <w:t>Supervisor</w:t>
            </w:r>
          </w:p>
        </w:tc>
        <w:tc>
          <w:tcPr>
            <w:tcW w:w="4700" w:type="dxa"/>
            <w:hideMark/>
          </w:tcPr>
          <w:p w14:paraId="51ADFD86" w14:textId="77777777" w:rsidR="00C22486" w:rsidRPr="00391ED9" w:rsidRDefault="00C22486">
            <w:pPr>
              <w:rPr>
                <w:rFonts w:ascii="Arial" w:hAnsi="Arial" w:cs="Arial"/>
                <w:bCs/>
                <w:sz w:val="22"/>
                <w:szCs w:val="22"/>
              </w:rPr>
            </w:pPr>
            <w:r w:rsidRPr="00391ED9">
              <w:rPr>
                <w:rFonts w:ascii="Arial" w:hAnsi="Arial" w:cs="Arial"/>
                <w:bCs/>
                <w:sz w:val="22"/>
                <w:szCs w:val="22"/>
              </w:rPr>
              <w:t>- Asegurar cumplimiento del estándar operativo en cada turno.</w:t>
            </w:r>
            <w:r w:rsidRPr="00391ED9">
              <w:rPr>
                <w:rFonts w:ascii="Arial" w:hAnsi="Arial" w:cs="Arial"/>
                <w:bCs/>
                <w:sz w:val="22"/>
                <w:szCs w:val="22"/>
              </w:rPr>
              <w:br/>
              <w:t>- Asegurar frentes de minado estándares.</w:t>
            </w:r>
            <w:r w:rsidRPr="00391ED9">
              <w:rPr>
                <w:rFonts w:ascii="Arial" w:hAnsi="Arial" w:cs="Arial"/>
                <w:bCs/>
                <w:sz w:val="22"/>
                <w:szCs w:val="22"/>
              </w:rPr>
              <w:br/>
              <w:t>- Estandarizar infraestructuras eléctricas en zonas de minado.</w:t>
            </w:r>
            <w:r w:rsidRPr="00391ED9">
              <w:rPr>
                <w:rFonts w:ascii="Arial" w:hAnsi="Arial" w:cs="Arial"/>
                <w:bCs/>
                <w:sz w:val="22"/>
                <w:szCs w:val="22"/>
              </w:rPr>
              <w:br/>
              <w:t>- Cumplimiento de match pala – camión.</w:t>
            </w:r>
          </w:p>
        </w:tc>
      </w:tr>
      <w:tr w:rsidR="00C22486" w:rsidRPr="00391ED9" w14:paraId="57B749E1" w14:textId="77777777">
        <w:trPr>
          <w:trHeight w:val="1262"/>
        </w:trPr>
        <w:tc>
          <w:tcPr>
            <w:tcW w:w="1260" w:type="dxa"/>
            <w:hideMark/>
          </w:tcPr>
          <w:p w14:paraId="3564D1BC" w14:textId="77777777" w:rsidR="00C22486" w:rsidRPr="00391ED9" w:rsidRDefault="00C22486">
            <w:pPr>
              <w:jc w:val="both"/>
              <w:rPr>
                <w:rFonts w:ascii="Arial" w:hAnsi="Arial" w:cs="Arial"/>
                <w:b/>
                <w:bCs/>
                <w:sz w:val="22"/>
                <w:szCs w:val="22"/>
              </w:rPr>
            </w:pPr>
            <w:r w:rsidRPr="00391ED9">
              <w:rPr>
                <w:rFonts w:ascii="Arial" w:hAnsi="Arial" w:cs="Arial"/>
                <w:b/>
                <w:bCs/>
                <w:sz w:val="22"/>
                <w:szCs w:val="22"/>
              </w:rPr>
              <w:t>Instructor</w:t>
            </w:r>
          </w:p>
        </w:tc>
        <w:tc>
          <w:tcPr>
            <w:tcW w:w="4700" w:type="dxa"/>
            <w:hideMark/>
          </w:tcPr>
          <w:p w14:paraId="77CEE86B" w14:textId="77777777" w:rsidR="00C22486" w:rsidRPr="00391ED9" w:rsidRDefault="00C22486">
            <w:pPr>
              <w:rPr>
                <w:rFonts w:ascii="Arial" w:hAnsi="Arial" w:cs="Arial"/>
                <w:bCs/>
                <w:sz w:val="22"/>
                <w:szCs w:val="22"/>
              </w:rPr>
            </w:pPr>
            <w:r w:rsidRPr="00391ED9">
              <w:rPr>
                <w:rFonts w:ascii="Arial" w:hAnsi="Arial" w:cs="Arial"/>
                <w:bCs/>
                <w:sz w:val="22"/>
                <w:szCs w:val="22"/>
              </w:rPr>
              <w:t>- Capacitar y reforzar competencias técnicas del operador</w:t>
            </w:r>
            <w:r w:rsidRPr="00391ED9">
              <w:rPr>
                <w:rFonts w:ascii="Arial" w:hAnsi="Arial" w:cs="Arial"/>
                <w:bCs/>
                <w:sz w:val="22"/>
                <w:szCs w:val="22"/>
              </w:rPr>
              <w:br/>
              <w:t>- Validar correcta aplicación del modelo operativo.</w:t>
            </w:r>
            <w:r w:rsidRPr="00391ED9">
              <w:rPr>
                <w:rFonts w:ascii="Arial" w:hAnsi="Arial" w:cs="Arial"/>
                <w:bCs/>
                <w:sz w:val="22"/>
                <w:szCs w:val="22"/>
              </w:rPr>
              <w:br/>
              <w:t>- Monitoreo en tiempo real en MROC.</w:t>
            </w:r>
            <w:r w:rsidRPr="00391ED9">
              <w:rPr>
                <w:rFonts w:ascii="Arial" w:hAnsi="Arial" w:cs="Arial"/>
                <w:bCs/>
                <w:sz w:val="22"/>
                <w:szCs w:val="22"/>
              </w:rPr>
              <w:br/>
              <w:t>- Abordaje de operadores con bajo performance al inicio de guardia.</w:t>
            </w:r>
          </w:p>
        </w:tc>
      </w:tr>
    </w:tbl>
    <w:p w14:paraId="12169742" w14:textId="77777777" w:rsidR="00C22486" w:rsidRDefault="00C22486" w:rsidP="00C22486">
      <w:pPr>
        <w:jc w:val="both"/>
      </w:pPr>
    </w:p>
    <w:p w14:paraId="5AA66357" w14:textId="77777777" w:rsidR="00597F49" w:rsidRDefault="00597F49" w:rsidP="00C22486">
      <w:pPr>
        <w:jc w:val="both"/>
      </w:pPr>
    </w:p>
    <w:p w14:paraId="2EEBD6D1" w14:textId="77777777" w:rsidR="00597F49" w:rsidRDefault="00597F49" w:rsidP="00C22486">
      <w:pPr>
        <w:jc w:val="both"/>
      </w:pPr>
    </w:p>
    <w:p w14:paraId="24009590" w14:textId="77777777" w:rsidR="00597F49" w:rsidRDefault="00597F49" w:rsidP="00C22486">
      <w:pPr>
        <w:jc w:val="both"/>
      </w:pPr>
    </w:p>
    <w:p w14:paraId="6C622AC0" w14:textId="77777777" w:rsidR="00597F49" w:rsidRDefault="00597F49" w:rsidP="00C22486">
      <w:pPr>
        <w:jc w:val="both"/>
      </w:pPr>
    </w:p>
    <w:p w14:paraId="0FA64788" w14:textId="77777777" w:rsidR="00597F49" w:rsidRPr="00BE4105" w:rsidRDefault="00597F49" w:rsidP="00C22486">
      <w:pPr>
        <w:jc w:val="both"/>
      </w:pPr>
    </w:p>
    <w:tbl>
      <w:tblPr>
        <w:tblStyle w:val="TableGrid"/>
        <w:tblW w:w="0" w:type="auto"/>
        <w:tblLook w:val="04A0" w:firstRow="1" w:lastRow="0" w:firstColumn="1" w:lastColumn="0" w:noHBand="0" w:noVBand="1"/>
      </w:tblPr>
      <w:tblGrid>
        <w:gridCol w:w="1406"/>
        <w:gridCol w:w="3570"/>
      </w:tblGrid>
      <w:tr w:rsidR="00C22486" w:rsidRPr="00597F49" w14:paraId="77582534" w14:textId="77777777">
        <w:trPr>
          <w:trHeight w:val="273"/>
        </w:trPr>
        <w:tc>
          <w:tcPr>
            <w:tcW w:w="1480" w:type="dxa"/>
            <w:hideMark/>
          </w:tcPr>
          <w:p w14:paraId="07B57873" w14:textId="77777777" w:rsidR="00C22486" w:rsidRPr="00597F49" w:rsidRDefault="00C22486">
            <w:pPr>
              <w:jc w:val="both"/>
              <w:rPr>
                <w:rFonts w:ascii="Arial" w:hAnsi="Arial" w:cs="Arial"/>
                <w:b/>
                <w:bCs/>
                <w:sz w:val="22"/>
                <w:szCs w:val="22"/>
              </w:rPr>
            </w:pPr>
            <w:r w:rsidRPr="00597F49">
              <w:rPr>
                <w:rFonts w:ascii="Arial" w:hAnsi="Arial" w:cs="Arial"/>
                <w:b/>
                <w:bCs/>
                <w:sz w:val="22"/>
                <w:szCs w:val="22"/>
              </w:rPr>
              <w:lastRenderedPageBreak/>
              <w:t>Rol</w:t>
            </w:r>
          </w:p>
        </w:tc>
        <w:tc>
          <w:tcPr>
            <w:tcW w:w="6620" w:type="dxa"/>
            <w:hideMark/>
          </w:tcPr>
          <w:p w14:paraId="57DA9377" w14:textId="77777777" w:rsidR="00C22486" w:rsidRPr="00597F49" w:rsidRDefault="00C22486">
            <w:pPr>
              <w:jc w:val="both"/>
              <w:rPr>
                <w:rFonts w:ascii="Arial" w:hAnsi="Arial" w:cs="Arial"/>
                <w:b/>
                <w:bCs/>
                <w:sz w:val="22"/>
                <w:szCs w:val="22"/>
              </w:rPr>
            </w:pPr>
            <w:r w:rsidRPr="00597F49">
              <w:rPr>
                <w:rFonts w:ascii="Arial" w:hAnsi="Arial" w:cs="Arial"/>
                <w:b/>
                <w:bCs/>
                <w:sz w:val="22"/>
                <w:szCs w:val="22"/>
              </w:rPr>
              <w:t>Intervenciones Operativas</w:t>
            </w:r>
          </w:p>
        </w:tc>
      </w:tr>
      <w:tr w:rsidR="00C22486" w:rsidRPr="00597F49" w14:paraId="1F3102EA" w14:textId="77777777">
        <w:trPr>
          <w:trHeight w:val="1540"/>
        </w:trPr>
        <w:tc>
          <w:tcPr>
            <w:tcW w:w="1480" w:type="dxa"/>
            <w:hideMark/>
          </w:tcPr>
          <w:p w14:paraId="0B982817" w14:textId="77777777" w:rsidR="00C22486" w:rsidRPr="00597F49" w:rsidRDefault="00C22486">
            <w:pPr>
              <w:jc w:val="both"/>
              <w:rPr>
                <w:rFonts w:ascii="Arial" w:hAnsi="Arial" w:cs="Arial"/>
                <w:b/>
                <w:bCs/>
                <w:sz w:val="22"/>
                <w:szCs w:val="22"/>
              </w:rPr>
            </w:pPr>
            <w:r w:rsidRPr="00597F49">
              <w:rPr>
                <w:rFonts w:ascii="Arial" w:hAnsi="Arial" w:cs="Arial"/>
                <w:b/>
                <w:bCs/>
                <w:sz w:val="22"/>
                <w:szCs w:val="22"/>
              </w:rPr>
              <w:t>Operador</w:t>
            </w:r>
          </w:p>
        </w:tc>
        <w:tc>
          <w:tcPr>
            <w:tcW w:w="6620" w:type="dxa"/>
            <w:hideMark/>
          </w:tcPr>
          <w:p w14:paraId="6746B8EB" w14:textId="77777777" w:rsidR="00C22486" w:rsidRPr="00597F49" w:rsidRDefault="00C22486">
            <w:pPr>
              <w:rPr>
                <w:rFonts w:ascii="Arial" w:hAnsi="Arial" w:cs="Arial"/>
                <w:sz w:val="22"/>
                <w:szCs w:val="22"/>
              </w:rPr>
            </w:pPr>
            <w:r w:rsidRPr="00597F49">
              <w:rPr>
                <w:rFonts w:ascii="Arial" w:hAnsi="Arial" w:cs="Arial"/>
                <w:sz w:val="22"/>
                <w:szCs w:val="22"/>
              </w:rPr>
              <w:t>- Verificar carga acumulada en tiempo real por camión.</w:t>
            </w:r>
            <w:r w:rsidRPr="00597F49">
              <w:rPr>
                <w:rFonts w:ascii="Arial" w:hAnsi="Arial" w:cs="Arial"/>
                <w:sz w:val="22"/>
                <w:szCs w:val="22"/>
              </w:rPr>
              <w:br/>
              <w:t>- Reducción de demoras operativas dentro del proceso de carguío.</w:t>
            </w:r>
            <w:r w:rsidRPr="00597F49">
              <w:rPr>
                <w:rFonts w:ascii="Arial" w:hAnsi="Arial" w:cs="Arial"/>
                <w:sz w:val="22"/>
                <w:szCs w:val="22"/>
              </w:rPr>
              <w:br/>
              <w:t>- Corregir desviaciones de payload objetivo.</w:t>
            </w:r>
            <w:r w:rsidRPr="00597F49">
              <w:rPr>
                <w:rFonts w:ascii="Arial" w:hAnsi="Arial" w:cs="Arial"/>
                <w:sz w:val="22"/>
                <w:szCs w:val="22"/>
              </w:rPr>
              <w:br/>
              <w:t>- Retroalimentar a los operadores de tractores de ruedas sobre la limpieza en zona de minado.</w:t>
            </w:r>
          </w:p>
        </w:tc>
      </w:tr>
      <w:tr w:rsidR="00C22486" w:rsidRPr="00597F49" w14:paraId="53156F34" w14:textId="77777777">
        <w:trPr>
          <w:trHeight w:val="838"/>
        </w:trPr>
        <w:tc>
          <w:tcPr>
            <w:tcW w:w="1480" w:type="dxa"/>
            <w:hideMark/>
          </w:tcPr>
          <w:p w14:paraId="364981EE" w14:textId="77777777" w:rsidR="00C22486" w:rsidRPr="00597F49" w:rsidRDefault="00C22486">
            <w:pPr>
              <w:jc w:val="both"/>
              <w:rPr>
                <w:rFonts w:ascii="Arial" w:hAnsi="Arial" w:cs="Arial"/>
                <w:b/>
                <w:bCs/>
                <w:sz w:val="22"/>
                <w:szCs w:val="22"/>
              </w:rPr>
            </w:pPr>
            <w:r w:rsidRPr="00597F49">
              <w:rPr>
                <w:rFonts w:ascii="Arial" w:hAnsi="Arial" w:cs="Arial"/>
                <w:b/>
                <w:bCs/>
                <w:sz w:val="22"/>
                <w:szCs w:val="22"/>
              </w:rPr>
              <w:t>Supervisor</w:t>
            </w:r>
          </w:p>
        </w:tc>
        <w:tc>
          <w:tcPr>
            <w:tcW w:w="6620" w:type="dxa"/>
            <w:hideMark/>
          </w:tcPr>
          <w:p w14:paraId="3D0A66C5" w14:textId="77777777" w:rsidR="00C22486" w:rsidRPr="00597F49" w:rsidRDefault="00C22486">
            <w:pPr>
              <w:rPr>
                <w:rFonts w:ascii="Arial" w:hAnsi="Arial" w:cs="Arial"/>
                <w:sz w:val="22"/>
                <w:szCs w:val="22"/>
              </w:rPr>
            </w:pPr>
            <w:r w:rsidRPr="00597F49">
              <w:rPr>
                <w:rFonts w:ascii="Arial" w:hAnsi="Arial" w:cs="Arial"/>
                <w:sz w:val="22"/>
                <w:szCs w:val="22"/>
              </w:rPr>
              <w:t>- Monitoreo a fin de cada turno a través de MROC.</w:t>
            </w:r>
            <w:r w:rsidRPr="00597F49">
              <w:rPr>
                <w:rFonts w:ascii="Arial" w:hAnsi="Arial" w:cs="Arial"/>
                <w:sz w:val="22"/>
                <w:szCs w:val="22"/>
              </w:rPr>
              <w:br/>
              <w:t>- Abordar al operador con bajo performance en el ciclo de carguío.</w:t>
            </w:r>
            <w:r w:rsidRPr="00597F49">
              <w:rPr>
                <w:rFonts w:ascii="Arial" w:hAnsi="Arial" w:cs="Arial"/>
                <w:sz w:val="22"/>
                <w:szCs w:val="22"/>
              </w:rPr>
              <w:br/>
              <w:t>- Exigir y acondicionar zonas de minado.</w:t>
            </w:r>
          </w:p>
        </w:tc>
      </w:tr>
      <w:tr w:rsidR="00C22486" w:rsidRPr="00597F49" w14:paraId="0EF12393" w14:textId="77777777">
        <w:trPr>
          <w:trHeight w:val="850"/>
        </w:trPr>
        <w:tc>
          <w:tcPr>
            <w:tcW w:w="1480" w:type="dxa"/>
            <w:hideMark/>
          </w:tcPr>
          <w:p w14:paraId="7857FD59" w14:textId="77777777" w:rsidR="00C22486" w:rsidRPr="00597F49" w:rsidRDefault="00C22486">
            <w:pPr>
              <w:jc w:val="both"/>
              <w:rPr>
                <w:rFonts w:ascii="Arial" w:hAnsi="Arial" w:cs="Arial"/>
                <w:b/>
                <w:bCs/>
                <w:sz w:val="22"/>
                <w:szCs w:val="22"/>
              </w:rPr>
            </w:pPr>
            <w:r w:rsidRPr="00597F49">
              <w:rPr>
                <w:rFonts w:ascii="Arial" w:hAnsi="Arial" w:cs="Arial"/>
                <w:b/>
                <w:bCs/>
                <w:sz w:val="22"/>
                <w:szCs w:val="22"/>
              </w:rPr>
              <w:t>Instructor</w:t>
            </w:r>
          </w:p>
        </w:tc>
        <w:tc>
          <w:tcPr>
            <w:tcW w:w="6620" w:type="dxa"/>
            <w:hideMark/>
          </w:tcPr>
          <w:p w14:paraId="629F28E7" w14:textId="77777777" w:rsidR="00C22486" w:rsidRPr="00597F49" w:rsidRDefault="00C22486">
            <w:pPr>
              <w:rPr>
                <w:rFonts w:ascii="Arial" w:hAnsi="Arial" w:cs="Arial"/>
                <w:sz w:val="22"/>
                <w:szCs w:val="22"/>
              </w:rPr>
            </w:pPr>
            <w:r w:rsidRPr="00597F49">
              <w:rPr>
                <w:rFonts w:ascii="Arial" w:hAnsi="Arial" w:cs="Arial"/>
                <w:sz w:val="22"/>
                <w:szCs w:val="22"/>
              </w:rPr>
              <w:t>- Acompañamiento en cabina</w:t>
            </w:r>
            <w:r w:rsidRPr="00597F49">
              <w:rPr>
                <w:rFonts w:ascii="Arial" w:hAnsi="Arial" w:cs="Arial"/>
                <w:sz w:val="22"/>
                <w:szCs w:val="22"/>
              </w:rPr>
              <w:br/>
              <w:t>- Evaluación de maniobras y toma de decisiones</w:t>
            </w:r>
            <w:r w:rsidRPr="00597F49">
              <w:rPr>
                <w:rFonts w:ascii="Arial" w:hAnsi="Arial" w:cs="Arial"/>
                <w:sz w:val="22"/>
                <w:szCs w:val="22"/>
              </w:rPr>
              <w:br/>
              <w:t>- Cumplimiento de rubrica de evaluación de desempeño.</w:t>
            </w:r>
          </w:p>
        </w:tc>
      </w:tr>
    </w:tbl>
    <w:p w14:paraId="185256B6" w14:textId="77777777" w:rsidR="00E94369" w:rsidRDefault="00E94369" w:rsidP="00E94369">
      <w:pPr>
        <w:jc w:val="both"/>
        <w:rPr>
          <w:rFonts w:ascii="Arial" w:hAnsi="Arial" w:cs="Arial"/>
          <w:b/>
          <w:bCs/>
          <w:sz w:val="22"/>
          <w:szCs w:val="22"/>
        </w:rPr>
      </w:pPr>
    </w:p>
    <w:p w14:paraId="01174DEF" w14:textId="2E79F901" w:rsidR="00C22486" w:rsidRPr="00E94369" w:rsidRDefault="00C22486" w:rsidP="00E94369">
      <w:pPr>
        <w:jc w:val="both"/>
        <w:rPr>
          <w:rFonts w:ascii="Arial" w:hAnsi="Arial" w:cs="Arial"/>
          <w:b/>
          <w:bCs/>
          <w:sz w:val="22"/>
          <w:szCs w:val="22"/>
        </w:rPr>
      </w:pPr>
      <w:r w:rsidRPr="00E94369">
        <w:rPr>
          <w:rFonts w:ascii="Arial" w:hAnsi="Arial" w:cs="Arial"/>
          <w:b/>
          <w:bCs/>
          <w:sz w:val="22"/>
          <w:szCs w:val="22"/>
        </w:rPr>
        <w:t>Tecnología:</w:t>
      </w:r>
    </w:p>
    <w:p w14:paraId="76158B4F" w14:textId="77777777" w:rsidR="00C22486" w:rsidRDefault="00C22486" w:rsidP="00C22486">
      <w:pPr>
        <w:jc w:val="both"/>
        <w:rPr>
          <w:rFonts w:ascii="Arial" w:hAnsi="Arial" w:cs="Arial"/>
          <w:bCs/>
          <w:sz w:val="22"/>
          <w:szCs w:val="22"/>
        </w:rPr>
      </w:pPr>
      <w:r w:rsidRPr="00BE4105">
        <w:rPr>
          <w:rFonts w:ascii="Arial" w:hAnsi="Arial" w:cs="Arial"/>
          <w:bCs/>
          <w:sz w:val="22"/>
          <w:szCs w:val="22"/>
        </w:rPr>
        <w:t>Se integró el sistema ARGUS en palas de carguío seleccionadas y en la flota de acarreo asociada, como herramienta tecnológica central para la gestión del proceso. La implementación incluyó la configuración de visualización en cabina, alertas en tiempo real</w:t>
      </w:r>
      <w:r>
        <w:rPr>
          <w:rFonts w:ascii="Arial" w:hAnsi="Arial" w:cs="Arial"/>
          <w:bCs/>
          <w:sz w:val="22"/>
          <w:szCs w:val="22"/>
        </w:rPr>
        <w:t>.</w:t>
      </w:r>
    </w:p>
    <w:p w14:paraId="338E4C76" w14:textId="77777777" w:rsidR="00C22486" w:rsidRDefault="00C22486" w:rsidP="00C22486">
      <w:pPr>
        <w:jc w:val="both"/>
        <w:rPr>
          <w:rFonts w:ascii="Arial" w:hAnsi="Arial" w:cs="Arial"/>
          <w:bCs/>
          <w:sz w:val="22"/>
          <w:szCs w:val="22"/>
        </w:rPr>
      </w:pPr>
    </w:p>
    <w:p w14:paraId="64C16495" w14:textId="77777777" w:rsidR="003F0F96" w:rsidRDefault="003F0F96" w:rsidP="003F0F96">
      <w:pPr>
        <w:rPr>
          <w:rFonts w:ascii="Arial" w:hAnsi="Arial" w:cs="Arial"/>
          <w:bCs/>
          <w:sz w:val="22"/>
          <w:szCs w:val="22"/>
        </w:rPr>
      </w:pPr>
      <w:r w:rsidRPr="009E2F87">
        <w:rPr>
          <w:rFonts w:ascii="Arial" w:hAnsi="Arial" w:cs="Arial"/>
          <w:bCs/>
          <w:noProof/>
          <w:sz w:val="22"/>
          <w:szCs w:val="22"/>
        </w:rPr>
        <w:drawing>
          <wp:inline distT="0" distB="0" distL="0" distR="0" wp14:anchorId="690797AF" wp14:editId="635311A1">
            <wp:extent cx="3166110" cy="2366010"/>
            <wp:effectExtent l="0" t="0" r="0" b="0"/>
            <wp:docPr id="1751407084" name="Picture 1" descr="A screenshot of a video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407084" name="Picture 1" descr="A screenshot of a video game&#10;&#10;AI-generated content may be incorrect."/>
                    <pic:cNvPicPr/>
                  </pic:nvPicPr>
                  <pic:blipFill>
                    <a:blip r:embed="rId14"/>
                    <a:stretch>
                      <a:fillRect/>
                    </a:stretch>
                  </pic:blipFill>
                  <pic:spPr>
                    <a:xfrm>
                      <a:off x="0" y="0"/>
                      <a:ext cx="3166110" cy="2366010"/>
                    </a:xfrm>
                    <a:prstGeom prst="rect">
                      <a:avLst/>
                    </a:prstGeom>
                  </pic:spPr>
                </pic:pic>
              </a:graphicData>
            </a:graphic>
          </wp:inline>
        </w:drawing>
      </w:r>
      <w:r>
        <w:rPr>
          <w:rFonts w:ascii="Arial" w:hAnsi="Arial" w:cs="Arial"/>
          <w:bCs/>
          <w:sz w:val="22"/>
          <w:szCs w:val="22"/>
        </w:rPr>
        <w:t>Figura01.Visualización de pantalla en cabina.</w:t>
      </w:r>
    </w:p>
    <w:p w14:paraId="3B6FF7FA" w14:textId="77777777" w:rsidR="003F0F96" w:rsidRDefault="003F0F96" w:rsidP="003F0F96">
      <w:pPr>
        <w:jc w:val="both"/>
        <w:rPr>
          <w:rFonts w:ascii="Arial" w:hAnsi="Arial" w:cs="Arial"/>
          <w:bCs/>
          <w:sz w:val="22"/>
          <w:szCs w:val="22"/>
        </w:rPr>
      </w:pPr>
    </w:p>
    <w:p w14:paraId="518904C4" w14:textId="77777777" w:rsidR="003F0F96" w:rsidRDefault="003F0F96" w:rsidP="003F0F96">
      <w:pPr>
        <w:jc w:val="both"/>
        <w:rPr>
          <w:rFonts w:ascii="Arial" w:hAnsi="Arial" w:cs="Arial"/>
          <w:bCs/>
          <w:sz w:val="22"/>
          <w:szCs w:val="22"/>
        </w:rPr>
      </w:pPr>
      <w:r>
        <w:rPr>
          <w:rFonts w:ascii="Arial" w:hAnsi="Arial" w:cs="Arial"/>
          <w:bCs/>
          <w:sz w:val="22"/>
          <w:szCs w:val="22"/>
        </w:rPr>
        <w:t>H</w:t>
      </w:r>
      <w:r w:rsidRPr="00BE4105">
        <w:rPr>
          <w:rFonts w:ascii="Arial" w:hAnsi="Arial" w:cs="Arial"/>
          <w:bCs/>
          <w:sz w:val="22"/>
          <w:szCs w:val="22"/>
        </w:rPr>
        <w:t xml:space="preserve">erramientas de monitoreo remoto, permitiendo a los </w:t>
      </w:r>
      <w:r>
        <w:rPr>
          <w:rFonts w:ascii="Arial" w:hAnsi="Arial" w:cs="Arial"/>
          <w:bCs/>
          <w:sz w:val="22"/>
          <w:szCs w:val="22"/>
        </w:rPr>
        <w:t>instructores y supervisores</w:t>
      </w:r>
      <w:r w:rsidRPr="00BE4105">
        <w:rPr>
          <w:rFonts w:ascii="Arial" w:hAnsi="Arial" w:cs="Arial"/>
          <w:bCs/>
          <w:sz w:val="22"/>
          <w:szCs w:val="22"/>
        </w:rPr>
        <w:t xml:space="preserve"> contar con información precisa durante cada ciclo de carga</w:t>
      </w:r>
      <w:r>
        <w:rPr>
          <w:rFonts w:ascii="Arial" w:hAnsi="Arial" w:cs="Arial"/>
          <w:bCs/>
          <w:sz w:val="22"/>
          <w:szCs w:val="22"/>
        </w:rPr>
        <w:t xml:space="preserve"> y poder retroalimentar de forma instantánea las prácticas operativas de los operadores de pala.</w:t>
      </w:r>
    </w:p>
    <w:p w14:paraId="0A12D381" w14:textId="77777777" w:rsidR="003F0F96" w:rsidRDefault="003F0F96" w:rsidP="003F0F96">
      <w:pPr>
        <w:jc w:val="both"/>
        <w:rPr>
          <w:rFonts w:ascii="Arial" w:hAnsi="Arial" w:cs="Arial"/>
          <w:bCs/>
          <w:sz w:val="22"/>
          <w:szCs w:val="22"/>
        </w:rPr>
      </w:pPr>
      <w:r w:rsidRPr="003D2149">
        <w:rPr>
          <w:rFonts w:ascii="Arial" w:hAnsi="Arial" w:cs="Arial"/>
          <w:bCs/>
          <w:noProof/>
          <w:sz w:val="22"/>
          <w:szCs w:val="22"/>
        </w:rPr>
        <w:drawing>
          <wp:inline distT="0" distB="0" distL="0" distR="0" wp14:anchorId="04D838DD" wp14:editId="760A34EC">
            <wp:extent cx="3166110" cy="1874068"/>
            <wp:effectExtent l="0" t="0" r="0" b="0"/>
            <wp:docPr id="1115751386" name="Picture 1" descr="A computer screen with colorful lines and numb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751386" name="Picture 1" descr="A computer screen with colorful lines and numbers&#10;&#10;AI-generated content may be incorrect."/>
                    <pic:cNvPicPr/>
                  </pic:nvPicPr>
                  <pic:blipFill>
                    <a:blip r:embed="rId15"/>
                    <a:stretch>
                      <a:fillRect/>
                    </a:stretch>
                  </pic:blipFill>
                  <pic:spPr>
                    <a:xfrm>
                      <a:off x="0" y="0"/>
                      <a:ext cx="3173211" cy="1878271"/>
                    </a:xfrm>
                    <a:prstGeom prst="rect">
                      <a:avLst/>
                    </a:prstGeom>
                  </pic:spPr>
                </pic:pic>
              </a:graphicData>
            </a:graphic>
          </wp:inline>
        </w:drawing>
      </w:r>
    </w:p>
    <w:p w14:paraId="0F48A77A" w14:textId="77777777" w:rsidR="003F0F96" w:rsidRDefault="003F0F96" w:rsidP="003F0F96">
      <w:pPr>
        <w:rPr>
          <w:rFonts w:ascii="Arial" w:hAnsi="Arial" w:cs="Arial"/>
          <w:bCs/>
          <w:sz w:val="22"/>
          <w:szCs w:val="22"/>
        </w:rPr>
      </w:pPr>
      <w:r>
        <w:rPr>
          <w:rFonts w:ascii="Arial" w:hAnsi="Arial" w:cs="Arial"/>
          <w:bCs/>
          <w:sz w:val="22"/>
          <w:szCs w:val="22"/>
        </w:rPr>
        <w:t>Figura02.Visualización de plataforma remota.</w:t>
      </w:r>
    </w:p>
    <w:p w14:paraId="14BA6CBA" w14:textId="77777777" w:rsidR="003F0F96" w:rsidRDefault="003F0F96" w:rsidP="003F0F96">
      <w:pPr>
        <w:jc w:val="both"/>
        <w:rPr>
          <w:rFonts w:ascii="Arial" w:hAnsi="Arial" w:cs="Arial"/>
          <w:bCs/>
          <w:sz w:val="22"/>
          <w:szCs w:val="22"/>
        </w:rPr>
      </w:pPr>
    </w:p>
    <w:p w14:paraId="40A52458" w14:textId="328B2718" w:rsidR="003F0F96" w:rsidRPr="00BE4105" w:rsidRDefault="003F0F96" w:rsidP="003F0F96">
      <w:pPr>
        <w:jc w:val="both"/>
        <w:rPr>
          <w:rFonts w:ascii="Arial" w:hAnsi="Arial" w:cs="Arial"/>
          <w:bCs/>
          <w:sz w:val="22"/>
          <w:szCs w:val="22"/>
        </w:rPr>
      </w:pPr>
      <w:r w:rsidRPr="00BE4105">
        <w:rPr>
          <w:rFonts w:ascii="Arial" w:hAnsi="Arial" w:cs="Arial"/>
          <w:bCs/>
          <w:sz w:val="22"/>
          <w:szCs w:val="22"/>
        </w:rPr>
        <w:t>Posteriormente, se realizó una validación técnica y operativa del sistema en condiciones reales de producción, lo cual permitió ajustar parámetros y asegurar su efectividad dentro del modelo propuesto.</w:t>
      </w:r>
    </w:p>
    <w:p w14:paraId="1A701C50" w14:textId="77777777" w:rsidR="003F0F96" w:rsidRPr="00BE4105" w:rsidRDefault="003F0F96" w:rsidP="003F0F96">
      <w:pPr>
        <w:jc w:val="both"/>
        <w:rPr>
          <w:rFonts w:ascii="Arial" w:hAnsi="Arial" w:cs="Arial"/>
          <w:bCs/>
          <w:sz w:val="22"/>
          <w:szCs w:val="22"/>
        </w:rPr>
      </w:pPr>
    </w:p>
    <w:p w14:paraId="59FAE275" w14:textId="22CDD9C8" w:rsidR="003F0F96" w:rsidRPr="00BE4105" w:rsidRDefault="003F0F96" w:rsidP="003F0F96">
      <w:pPr>
        <w:jc w:val="both"/>
        <w:rPr>
          <w:rFonts w:ascii="Arial" w:hAnsi="Arial" w:cs="Arial"/>
          <w:b/>
          <w:bCs/>
          <w:sz w:val="22"/>
          <w:szCs w:val="22"/>
        </w:rPr>
      </w:pPr>
      <w:r w:rsidRPr="00BE4105">
        <w:rPr>
          <w:rFonts w:ascii="Arial" w:hAnsi="Arial" w:cs="Arial"/>
          <w:b/>
          <w:bCs/>
          <w:sz w:val="22"/>
          <w:szCs w:val="22"/>
        </w:rPr>
        <w:t>Procesos:</w:t>
      </w:r>
    </w:p>
    <w:p w14:paraId="08CE8197" w14:textId="77777777" w:rsidR="003F0F96" w:rsidRDefault="003F0F96" w:rsidP="003F0F96">
      <w:pPr>
        <w:jc w:val="both"/>
        <w:rPr>
          <w:rFonts w:ascii="Arial" w:hAnsi="Arial" w:cs="Arial"/>
          <w:bCs/>
          <w:sz w:val="22"/>
          <w:szCs w:val="22"/>
        </w:rPr>
      </w:pPr>
      <w:r w:rsidRPr="00BE4105">
        <w:rPr>
          <w:rFonts w:ascii="Arial" w:hAnsi="Arial" w:cs="Arial"/>
          <w:bCs/>
          <w:sz w:val="22"/>
          <w:szCs w:val="22"/>
        </w:rPr>
        <w:t xml:space="preserve">Se planificó un esquema de incremento escalonado del </w:t>
      </w:r>
      <w:proofErr w:type="spellStart"/>
      <w:r w:rsidRPr="00BE4105">
        <w:rPr>
          <w:rFonts w:ascii="Arial" w:hAnsi="Arial" w:cs="Arial"/>
          <w:bCs/>
          <w:sz w:val="22"/>
          <w:szCs w:val="22"/>
        </w:rPr>
        <w:t>payload</w:t>
      </w:r>
      <w:proofErr w:type="spellEnd"/>
      <w:r w:rsidRPr="00BE4105">
        <w:rPr>
          <w:rFonts w:ascii="Arial" w:hAnsi="Arial" w:cs="Arial"/>
          <w:bCs/>
          <w:sz w:val="22"/>
          <w:szCs w:val="22"/>
        </w:rPr>
        <w:t xml:space="preserve"> en coordinación con los OEM, estableciendo objetivos progresivos de carga útil en función de la capacidad estructural de cada tipo de camión. Este proceso incluyó la definición de parámetros técnicos por equipo, considerando el </w:t>
      </w:r>
      <w:proofErr w:type="spellStart"/>
      <w:r w:rsidRPr="00BE4105">
        <w:rPr>
          <w:rFonts w:ascii="Arial" w:hAnsi="Arial" w:cs="Arial"/>
          <w:bCs/>
          <w:sz w:val="22"/>
          <w:szCs w:val="22"/>
        </w:rPr>
        <w:t>payload</w:t>
      </w:r>
      <w:proofErr w:type="spellEnd"/>
      <w:r w:rsidRPr="00BE4105">
        <w:rPr>
          <w:rFonts w:ascii="Arial" w:hAnsi="Arial" w:cs="Arial"/>
          <w:bCs/>
          <w:sz w:val="22"/>
          <w:szCs w:val="22"/>
        </w:rPr>
        <w:t xml:space="preserve"> objetivo, tolerancias operativas y el número óptimo de pases por ciclo. La estandarización de estos elementos permitió alinear los criterios operativos en campo y sustentar técnicamente la evolución del modelo de carguío.</w:t>
      </w:r>
    </w:p>
    <w:p w14:paraId="754E4496" w14:textId="77777777" w:rsidR="003F0F96" w:rsidRPr="00BE4105" w:rsidRDefault="003F0F96" w:rsidP="003F0F96">
      <w:pPr>
        <w:jc w:val="both"/>
        <w:rPr>
          <w:rFonts w:ascii="Arial" w:hAnsi="Arial" w:cs="Arial"/>
          <w:bCs/>
          <w:sz w:val="22"/>
          <w:szCs w:val="22"/>
        </w:rPr>
      </w:pPr>
    </w:p>
    <w:p w14:paraId="5A147B9E" w14:textId="77777777" w:rsidR="003F0F96" w:rsidRDefault="003F0F96" w:rsidP="003F0F96">
      <w:pPr>
        <w:jc w:val="center"/>
        <w:rPr>
          <w:rFonts w:ascii="Arial" w:hAnsi="Arial" w:cs="Arial"/>
          <w:bCs/>
          <w:sz w:val="22"/>
          <w:szCs w:val="22"/>
        </w:rPr>
      </w:pPr>
      <w:r>
        <w:rPr>
          <w:noProof/>
        </w:rPr>
        <w:drawing>
          <wp:inline distT="0" distB="0" distL="0" distR="0" wp14:anchorId="009D3C3F" wp14:editId="2B1CEFC4">
            <wp:extent cx="2289810" cy="2289810"/>
            <wp:effectExtent l="0" t="0" r="0" b="0"/>
            <wp:docPr id="1771159532" name="Picture 1" descr="Generated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enerated imag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89810" cy="2289810"/>
                    </a:xfrm>
                    <a:prstGeom prst="rect">
                      <a:avLst/>
                    </a:prstGeom>
                    <a:noFill/>
                    <a:ln>
                      <a:noFill/>
                    </a:ln>
                  </pic:spPr>
                </pic:pic>
              </a:graphicData>
            </a:graphic>
          </wp:inline>
        </w:drawing>
      </w:r>
    </w:p>
    <w:p w14:paraId="5ED7315E" w14:textId="59DC54A4" w:rsidR="003F0F96" w:rsidRDefault="003F0F96" w:rsidP="003F0F96">
      <w:pPr>
        <w:rPr>
          <w:rFonts w:ascii="Arial" w:hAnsi="Arial" w:cs="Arial"/>
          <w:bCs/>
          <w:sz w:val="22"/>
          <w:szCs w:val="22"/>
        </w:rPr>
      </w:pPr>
      <w:r>
        <w:rPr>
          <w:rFonts w:ascii="Arial" w:hAnsi="Arial" w:cs="Arial"/>
          <w:bCs/>
          <w:sz w:val="22"/>
          <w:szCs w:val="22"/>
        </w:rPr>
        <w:t xml:space="preserve">Figura </w:t>
      </w:r>
      <w:r w:rsidR="00325A5F">
        <w:rPr>
          <w:rFonts w:ascii="Arial" w:hAnsi="Arial" w:cs="Arial"/>
          <w:bCs/>
          <w:sz w:val="22"/>
          <w:szCs w:val="22"/>
        </w:rPr>
        <w:t>03. Visualización</w:t>
      </w:r>
      <w:r>
        <w:rPr>
          <w:rFonts w:ascii="Arial" w:hAnsi="Arial" w:cs="Arial"/>
          <w:bCs/>
          <w:sz w:val="22"/>
          <w:szCs w:val="22"/>
        </w:rPr>
        <w:t xml:space="preserve"> de esquema de control y trabajo de capacitación mina.</w:t>
      </w:r>
    </w:p>
    <w:p w14:paraId="008DBC3E" w14:textId="77777777" w:rsidR="003F0F96" w:rsidRDefault="003F0F96" w:rsidP="003F0F96">
      <w:pPr>
        <w:jc w:val="both"/>
        <w:rPr>
          <w:rFonts w:ascii="Arial" w:hAnsi="Arial" w:cs="Arial"/>
          <w:bCs/>
          <w:sz w:val="22"/>
          <w:szCs w:val="22"/>
        </w:rPr>
      </w:pPr>
    </w:p>
    <w:p w14:paraId="587B48E0" w14:textId="77777777" w:rsidR="003F0F96" w:rsidRDefault="003F0F96" w:rsidP="003F0F96">
      <w:pPr>
        <w:jc w:val="both"/>
        <w:rPr>
          <w:rFonts w:ascii="Arial" w:hAnsi="Arial" w:cs="Arial"/>
          <w:bCs/>
          <w:sz w:val="22"/>
          <w:szCs w:val="22"/>
        </w:rPr>
      </w:pPr>
      <w:r>
        <w:rPr>
          <w:noProof/>
        </w:rPr>
        <w:lastRenderedPageBreak/>
        <w:drawing>
          <wp:inline distT="0" distB="0" distL="0" distR="0" wp14:anchorId="1026F27F" wp14:editId="3FCC459F">
            <wp:extent cx="3104515" cy="2344848"/>
            <wp:effectExtent l="0" t="0" r="635" b="0"/>
            <wp:docPr id="1173481726" name="Picture 1" descr="Compañía Minera Antapaccay | ¡Innovamos con el sistema Argu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ompañía Minera Antapaccay | ¡Innovamos con el sistema Argus ..."/>
                    <pic:cNvPicPr>
                      <a:picLocks noChangeAspect="1" noChangeArrowheads="1"/>
                    </pic:cNvPicPr>
                  </pic:nvPicPr>
                  <pic:blipFill rotWithShape="1">
                    <a:blip r:embed="rId17">
                      <a:extLst>
                        <a:ext uri="{28A0092B-C50C-407E-A947-70E740481C1C}">
                          <a14:useLocalDpi xmlns:a14="http://schemas.microsoft.com/office/drawing/2010/main" val="0"/>
                        </a:ext>
                      </a:extLst>
                    </a:blip>
                    <a:srcRect t="27549"/>
                    <a:stretch/>
                  </pic:blipFill>
                  <pic:spPr bwMode="auto">
                    <a:xfrm>
                      <a:off x="0" y="0"/>
                      <a:ext cx="3126036" cy="2361103"/>
                    </a:xfrm>
                    <a:prstGeom prst="rect">
                      <a:avLst/>
                    </a:prstGeom>
                    <a:noFill/>
                    <a:ln>
                      <a:noFill/>
                    </a:ln>
                    <a:extLst>
                      <a:ext uri="{53640926-AAD7-44D8-BBD7-CCE9431645EC}">
                        <a14:shadowObscured xmlns:a14="http://schemas.microsoft.com/office/drawing/2010/main"/>
                      </a:ext>
                    </a:extLst>
                  </pic:spPr>
                </pic:pic>
              </a:graphicData>
            </a:graphic>
          </wp:inline>
        </w:drawing>
      </w:r>
    </w:p>
    <w:p w14:paraId="22B5DFA5" w14:textId="77777777" w:rsidR="000865D4" w:rsidRDefault="000865D4" w:rsidP="003F0F96">
      <w:pPr>
        <w:jc w:val="both"/>
        <w:rPr>
          <w:rFonts w:ascii="Arial" w:hAnsi="Arial" w:cs="Arial"/>
          <w:bCs/>
          <w:sz w:val="22"/>
          <w:szCs w:val="22"/>
        </w:rPr>
      </w:pPr>
    </w:p>
    <w:p w14:paraId="0CA7959E" w14:textId="4B562021" w:rsidR="003F0F96" w:rsidRDefault="003F0F96" w:rsidP="003F0F96">
      <w:pPr>
        <w:jc w:val="both"/>
        <w:rPr>
          <w:rFonts w:ascii="Arial" w:hAnsi="Arial" w:cs="Arial"/>
          <w:bCs/>
          <w:sz w:val="22"/>
          <w:szCs w:val="22"/>
        </w:rPr>
      </w:pPr>
      <w:r>
        <w:rPr>
          <w:rFonts w:ascii="Arial" w:hAnsi="Arial" w:cs="Arial"/>
          <w:bCs/>
          <w:sz w:val="22"/>
          <w:szCs w:val="22"/>
        </w:rPr>
        <w:t>Figura 04. visualización de Pala con interacción del operador</w:t>
      </w:r>
      <w:r w:rsidR="000865D4">
        <w:rPr>
          <w:rFonts w:ascii="Arial" w:hAnsi="Arial" w:cs="Arial"/>
          <w:bCs/>
          <w:sz w:val="22"/>
          <w:szCs w:val="22"/>
        </w:rPr>
        <w:t>.</w:t>
      </w:r>
    </w:p>
    <w:p w14:paraId="7280DECD" w14:textId="77777777" w:rsidR="003F0F96" w:rsidRDefault="003F0F96" w:rsidP="003F0F96">
      <w:pPr>
        <w:jc w:val="both"/>
        <w:rPr>
          <w:rFonts w:ascii="Arial" w:hAnsi="Arial" w:cs="Arial"/>
          <w:bCs/>
          <w:sz w:val="22"/>
          <w:szCs w:val="22"/>
        </w:rPr>
      </w:pPr>
    </w:p>
    <w:p w14:paraId="764DC512" w14:textId="41F0C030" w:rsidR="003F0F96" w:rsidRDefault="003F0F96" w:rsidP="003F0F96">
      <w:pPr>
        <w:jc w:val="both"/>
        <w:rPr>
          <w:rFonts w:ascii="Arial" w:hAnsi="Arial" w:cs="Arial"/>
          <w:bCs/>
          <w:sz w:val="22"/>
          <w:szCs w:val="22"/>
        </w:rPr>
      </w:pPr>
      <w:r w:rsidRPr="007710F8">
        <w:rPr>
          <w:rFonts w:ascii="Arial" w:hAnsi="Arial" w:cs="Arial"/>
          <w:bCs/>
          <w:sz w:val="22"/>
          <w:szCs w:val="22"/>
        </w:rPr>
        <w:t xml:space="preserve">En este caso, la transformación del proceso de carguío exigía no solo la incorporación de nuevas herramientas tecnológicas como el sistema ARGUS, sino también la adopción de un nuevo modelo operativo estandarizado, basado en roles y con un enfoque técnico riguroso. </w:t>
      </w:r>
    </w:p>
    <w:p w14:paraId="3DED7775" w14:textId="77777777" w:rsidR="003F0F96" w:rsidRDefault="003F0F96" w:rsidP="003F0F96">
      <w:pPr>
        <w:jc w:val="both"/>
        <w:rPr>
          <w:rFonts w:ascii="Arial" w:hAnsi="Arial" w:cs="Arial"/>
          <w:bCs/>
          <w:sz w:val="22"/>
          <w:szCs w:val="22"/>
        </w:rPr>
      </w:pPr>
    </w:p>
    <w:p w14:paraId="58757A6E" w14:textId="77777777" w:rsidR="003F0F96" w:rsidRDefault="003F0F96" w:rsidP="003F0F96">
      <w:pPr>
        <w:jc w:val="both"/>
        <w:rPr>
          <w:rFonts w:ascii="Arial" w:hAnsi="Arial" w:cs="Arial"/>
          <w:bCs/>
          <w:sz w:val="22"/>
          <w:szCs w:val="22"/>
        </w:rPr>
      </w:pPr>
    </w:p>
    <w:p w14:paraId="75092E47" w14:textId="373A4BFB" w:rsidR="003F0F96" w:rsidRPr="00BE4105" w:rsidRDefault="003F0F96" w:rsidP="003F0F96">
      <w:pPr>
        <w:jc w:val="both"/>
        <w:rPr>
          <w:rFonts w:ascii="Arial" w:hAnsi="Arial" w:cs="Arial"/>
          <w:b/>
          <w:bCs/>
          <w:sz w:val="22"/>
          <w:szCs w:val="22"/>
        </w:rPr>
      </w:pPr>
      <w:r w:rsidRPr="00BE4105">
        <w:rPr>
          <w:rFonts w:ascii="Arial" w:hAnsi="Arial" w:cs="Arial"/>
          <w:b/>
          <w:bCs/>
          <w:sz w:val="22"/>
          <w:szCs w:val="22"/>
        </w:rPr>
        <w:t>3.</w:t>
      </w:r>
      <w:r>
        <w:rPr>
          <w:rFonts w:ascii="Arial" w:hAnsi="Arial" w:cs="Arial"/>
          <w:b/>
          <w:bCs/>
          <w:sz w:val="22"/>
          <w:szCs w:val="22"/>
        </w:rPr>
        <w:t>3</w:t>
      </w:r>
      <w:r w:rsidRPr="00BE4105">
        <w:rPr>
          <w:rFonts w:ascii="Arial" w:hAnsi="Arial" w:cs="Arial"/>
          <w:b/>
          <w:bCs/>
          <w:sz w:val="22"/>
          <w:szCs w:val="22"/>
        </w:rPr>
        <w:t xml:space="preserve">. </w:t>
      </w:r>
      <w:r>
        <w:rPr>
          <w:rFonts w:ascii="Arial" w:hAnsi="Arial" w:cs="Arial"/>
          <w:b/>
          <w:bCs/>
          <w:sz w:val="22"/>
          <w:szCs w:val="22"/>
        </w:rPr>
        <w:t>Fase Piloto</w:t>
      </w:r>
      <w:r w:rsidRPr="00BE4105">
        <w:rPr>
          <w:rFonts w:ascii="Arial" w:hAnsi="Arial" w:cs="Arial"/>
          <w:b/>
          <w:bCs/>
          <w:sz w:val="22"/>
          <w:szCs w:val="22"/>
        </w:rPr>
        <w:t>:</w:t>
      </w:r>
    </w:p>
    <w:p w14:paraId="58B55E2C" w14:textId="77777777" w:rsidR="003F0F96" w:rsidRPr="00DA48C8" w:rsidRDefault="003F0F96" w:rsidP="003F0F96">
      <w:pPr>
        <w:jc w:val="both"/>
        <w:rPr>
          <w:rFonts w:ascii="Arial" w:hAnsi="Arial" w:cs="Arial"/>
          <w:bCs/>
          <w:sz w:val="22"/>
          <w:szCs w:val="22"/>
        </w:rPr>
      </w:pPr>
      <w:r w:rsidRPr="00DA48C8">
        <w:rPr>
          <w:rFonts w:ascii="Arial" w:hAnsi="Arial" w:cs="Arial"/>
          <w:bCs/>
          <w:sz w:val="22"/>
          <w:szCs w:val="22"/>
        </w:rPr>
        <w:t>Como parte de la implementación progresiva del nuevo modelo operativo de carguío, se desarrolló una fase piloto con el objetivo de validar los estándares técnicos definidos, la funcionalidad del sistema tecnológico incorporado y la aplicabilidad del modelo bajo condiciones reales de operación.</w:t>
      </w:r>
    </w:p>
    <w:p w14:paraId="40EA96D9" w14:textId="77777777" w:rsidR="003F0F96" w:rsidRPr="00DA48C8" w:rsidRDefault="003F0F96" w:rsidP="003F0F96">
      <w:pPr>
        <w:jc w:val="both"/>
        <w:rPr>
          <w:rFonts w:ascii="Arial" w:hAnsi="Arial" w:cs="Arial"/>
          <w:bCs/>
          <w:sz w:val="22"/>
          <w:szCs w:val="22"/>
        </w:rPr>
      </w:pPr>
    </w:p>
    <w:p w14:paraId="02A9ED02" w14:textId="77777777" w:rsidR="003F0F96" w:rsidRPr="00DA48C8" w:rsidRDefault="003F0F96" w:rsidP="003F0F96">
      <w:pPr>
        <w:jc w:val="both"/>
        <w:rPr>
          <w:rFonts w:ascii="Arial" w:hAnsi="Arial" w:cs="Arial"/>
          <w:bCs/>
          <w:sz w:val="22"/>
          <w:szCs w:val="22"/>
        </w:rPr>
      </w:pPr>
      <w:r w:rsidRPr="00DA48C8">
        <w:rPr>
          <w:rFonts w:ascii="Arial" w:hAnsi="Arial" w:cs="Arial"/>
          <w:bCs/>
          <w:sz w:val="22"/>
          <w:szCs w:val="22"/>
        </w:rPr>
        <w:t xml:space="preserve">Para esta etapa se seleccionó la pala P&amp;H 4100 por su compatibilidad técnica con el sistema ARGUS y por su representatividad dentro de la operación. Se integró el sistema en la pala y en una muestra controlada de 10 camiones de acarreo, entre unidades Caterpillar 797F y Komatsu 980E, permitiendo analizar la interacción tecnológica, la respuesta del operador en tiempo real, y el comportamiento del </w:t>
      </w:r>
      <w:proofErr w:type="spellStart"/>
      <w:r w:rsidRPr="00DA48C8">
        <w:rPr>
          <w:rFonts w:ascii="Arial" w:hAnsi="Arial" w:cs="Arial"/>
          <w:bCs/>
          <w:sz w:val="22"/>
          <w:szCs w:val="22"/>
        </w:rPr>
        <w:t>payload</w:t>
      </w:r>
      <w:proofErr w:type="spellEnd"/>
      <w:r w:rsidRPr="00DA48C8">
        <w:rPr>
          <w:rFonts w:ascii="Arial" w:hAnsi="Arial" w:cs="Arial"/>
          <w:bCs/>
          <w:sz w:val="22"/>
          <w:szCs w:val="22"/>
        </w:rPr>
        <w:t xml:space="preserve"> por ciclo.</w:t>
      </w:r>
    </w:p>
    <w:p w14:paraId="4BF627F6" w14:textId="77777777" w:rsidR="003F0F96" w:rsidRDefault="003F0F96" w:rsidP="003F0F96">
      <w:pPr>
        <w:jc w:val="both"/>
        <w:rPr>
          <w:rFonts w:ascii="Arial" w:hAnsi="Arial" w:cs="Arial"/>
          <w:bCs/>
          <w:sz w:val="22"/>
          <w:szCs w:val="22"/>
        </w:rPr>
      </w:pPr>
    </w:p>
    <w:p w14:paraId="2C8C3655" w14:textId="77777777" w:rsidR="003F0F96" w:rsidRDefault="003F0F96" w:rsidP="003F0F96">
      <w:pPr>
        <w:jc w:val="both"/>
        <w:rPr>
          <w:rFonts w:ascii="Arial" w:hAnsi="Arial" w:cs="Arial"/>
          <w:bCs/>
          <w:sz w:val="22"/>
          <w:szCs w:val="22"/>
        </w:rPr>
      </w:pPr>
      <w:r w:rsidRPr="00992416">
        <w:rPr>
          <w:rFonts w:ascii="Arial" w:hAnsi="Arial" w:cs="Arial"/>
          <w:bCs/>
          <w:sz w:val="22"/>
          <w:szCs w:val="22"/>
        </w:rPr>
        <w:drawing>
          <wp:inline distT="0" distB="0" distL="0" distR="0" wp14:anchorId="29844FF2" wp14:editId="53FBB8DA">
            <wp:extent cx="3111514" cy="1936499"/>
            <wp:effectExtent l="19050" t="19050" r="12700" b="26035"/>
            <wp:docPr id="1043" name="Picture 1042" descr="A group of people standing around a construction site&#10;&#10;AI-generated content may be incorrect.">
              <a:extLst xmlns:a="http://schemas.openxmlformats.org/drawingml/2006/main">
                <a:ext uri="{FF2B5EF4-FFF2-40B4-BE49-F238E27FC236}">
                  <a16:creationId xmlns:a16="http://schemas.microsoft.com/office/drawing/2014/main" id="{DFD872D8-DB64-91F0-532E-97346505D34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 name="Picture 1042" descr="A group of people standing around a construction site&#10;&#10;AI-generated content may be incorrect.">
                      <a:extLst>
                        <a:ext uri="{FF2B5EF4-FFF2-40B4-BE49-F238E27FC236}">
                          <a16:creationId xmlns:a16="http://schemas.microsoft.com/office/drawing/2014/main" id="{DFD872D8-DB64-91F0-532E-97346505D344}"/>
                        </a:ext>
                      </a:extLst>
                    </pic:cNvPr>
                    <pic:cNvPicPr>
                      <a:picLocks noChangeAspect="1"/>
                    </pic:cNvPicPr>
                  </pic:nvPicPr>
                  <pic:blipFill rotWithShape="1">
                    <a:blip r:embed="rId18"/>
                    <a:srcRect l="22391" r="31647" b="32084"/>
                    <a:stretch/>
                  </pic:blipFill>
                  <pic:spPr>
                    <a:xfrm>
                      <a:off x="0" y="0"/>
                      <a:ext cx="3134828" cy="1951009"/>
                    </a:xfrm>
                    <a:prstGeom prst="rect">
                      <a:avLst/>
                    </a:prstGeom>
                    <a:ln>
                      <a:solidFill>
                        <a:schemeClr val="tx1">
                          <a:lumMod val="50000"/>
                          <a:lumOff val="50000"/>
                        </a:schemeClr>
                      </a:solidFill>
                    </a:ln>
                  </pic:spPr>
                </pic:pic>
              </a:graphicData>
            </a:graphic>
          </wp:inline>
        </w:drawing>
      </w:r>
    </w:p>
    <w:p w14:paraId="1A0D1B65" w14:textId="77777777" w:rsidR="003F0F96" w:rsidRDefault="003F0F96" w:rsidP="003F0F96">
      <w:pPr>
        <w:jc w:val="both"/>
        <w:rPr>
          <w:rFonts w:ascii="Arial" w:hAnsi="Arial" w:cs="Arial"/>
          <w:bCs/>
          <w:sz w:val="22"/>
          <w:szCs w:val="22"/>
        </w:rPr>
      </w:pPr>
      <w:r>
        <w:rPr>
          <w:rFonts w:ascii="Arial" w:hAnsi="Arial" w:cs="Arial"/>
          <w:bCs/>
          <w:sz w:val="22"/>
          <w:szCs w:val="22"/>
        </w:rPr>
        <w:t>Figura 05. Visualización de pala 2164 primera pala en ser instalada el sistema Argus.</w:t>
      </w:r>
    </w:p>
    <w:p w14:paraId="03E0B43B" w14:textId="77777777" w:rsidR="003F0F96" w:rsidRDefault="003F0F96" w:rsidP="003F0F96">
      <w:pPr>
        <w:jc w:val="both"/>
        <w:rPr>
          <w:rFonts w:ascii="Arial" w:hAnsi="Arial" w:cs="Arial"/>
          <w:bCs/>
          <w:sz w:val="22"/>
          <w:szCs w:val="22"/>
        </w:rPr>
      </w:pPr>
    </w:p>
    <w:p w14:paraId="5E6EFA4C" w14:textId="77777777" w:rsidR="003F0F96" w:rsidRDefault="003F0F96" w:rsidP="003F0F96">
      <w:pPr>
        <w:jc w:val="both"/>
        <w:rPr>
          <w:rFonts w:ascii="Arial" w:hAnsi="Arial" w:cs="Arial"/>
          <w:bCs/>
          <w:sz w:val="22"/>
          <w:szCs w:val="22"/>
        </w:rPr>
      </w:pPr>
    </w:p>
    <w:p w14:paraId="62851EA8" w14:textId="77777777" w:rsidR="003F0F96" w:rsidRDefault="003F0F96" w:rsidP="003F0F96">
      <w:pPr>
        <w:jc w:val="both"/>
        <w:rPr>
          <w:rFonts w:ascii="Arial" w:hAnsi="Arial" w:cs="Arial"/>
          <w:bCs/>
          <w:sz w:val="22"/>
          <w:szCs w:val="22"/>
        </w:rPr>
      </w:pPr>
      <w:r w:rsidRPr="00992416">
        <w:rPr>
          <w:rFonts w:ascii="Arial" w:hAnsi="Arial" w:cs="Arial"/>
          <w:bCs/>
          <w:sz w:val="22"/>
          <w:szCs w:val="22"/>
        </w:rPr>
        <w:drawing>
          <wp:inline distT="0" distB="0" distL="0" distR="0" wp14:anchorId="7AEF5709" wp14:editId="722BEF8F">
            <wp:extent cx="3150089" cy="2362955"/>
            <wp:effectExtent l="0" t="0" r="0" b="0"/>
            <wp:docPr id="38" name="Picture 37" descr="A person in orange vest and blue hard hat writing on paper&#10;&#10;AI-generated content may be incorrect.">
              <a:extLst xmlns:a="http://schemas.openxmlformats.org/drawingml/2006/main">
                <a:ext uri="{FF2B5EF4-FFF2-40B4-BE49-F238E27FC236}">
                  <a16:creationId xmlns:a16="http://schemas.microsoft.com/office/drawing/2014/main" id="{533059BD-5884-259B-92A6-044CA88EDC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7" descr="A person in orange vest and blue hard hat writing on paper&#10;&#10;AI-generated content may be incorrect.">
                      <a:extLst>
                        <a:ext uri="{FF2B5EF4-FFF2-40B4-BE49-F238E27FC236}">
                          <a16:creationId xmlns:a16="http://schemas.microsoft.com/office/drawing/2014/main" id="{533059BD-5884-259B-92A6-044CA88EDC9A}"/>
                        </a:ext>
                      </a:extLst>
                    </pic:cNvPr>
                    <pic:cNvPicPr>
                      <a:picLocks noChangeAspect="1"/>
                    </pic:cNvPicPr>
                  </pic:nvPicPr>
                  <pic:blipFill>
                    <a:blip r:embed="rId19"/>
                    <a:stretch>
                      <a:fillRect/>
                    </a:stretch>
                  </pic:blipFill>
                  <pic:spPr>
                    <a:xfrm>
                      <a:off x="0" y="0"/>
                      <a:ext cx="3184643" cy="2388875"/>
                    </a:xfrm>
                    <a:prstGeom prst="rect">
                      <a:avLst/>
                    </a:prstGeom>
                  </pic:spPr>
                </pic:pic>
              </a:graphicData>
            </a:graphic>
          </wp:inline>
        </w:drawing>
      </w:r>
    </w:p>
    <w:p w14:paraId="0C5E6C24" w14:textId="77777777" w:rsidR="000865D4" w:rsidRDefault="000865D4" w:rsidP="003F0F96">
      <w:pPr>
        <w:jc w:val="both"/>
        <w:rPr>
          <w:rFonts w:ascii="Arial" w:hAnsi="Arial" w:cs="Arial"/>
          <w:bCs/>
          <w:sz w:val="22"/>
          <w:szCs w:val="22"/>
        </w:rPr>
      </w:pPr>
    </w:p>
    <w:p w14:paraId="27F60633" w14:textId="0488BA44" w:rsidR="003F0F96" w:rsidRDefault="003F0F96" w:rsidP="003F0F96">
      <w:pPr>
        <w:jc w:val="both"/>
        <w:rPr>
          <w:rFonts w:ascii="Arial" w:hAnsi="Arial" w:cs="Arial"/>
          <w:bCs/>
          <w:sz w:val="22"/>
          <w:szCs w:val="22"/>
        </w:rPr>
      </w:pPr>
      <w:r>
        <w:rPr>
          <w:rFonts w:ascii="Arial" w:hAnsi="Arial" w:cs="Arial"/>
          <w:bCs/>
          <w:sz w:val="22"/>
          <w:szCs w:val="22"/>
        </w:rPr>
        <w:t>Figura 06. Pesaje de Camiones con balanzas para calibración y validación de las cargas con el sistema Argus.</w:t>
      </w:r>
    </w:p>
    <w:p w14:paraId="24588CF9" w14:textId="77777777" w:rsidR="003F0F96" w:rsidRPr="00DA48C8" w:rsidRDefault="003F0F96" w:rsidP="003F0F96">
      <w:pPr>
        <w:jc w:val="both"/>
        <w:rPr>
          <w:rFonts w:ascii="Arial" w:hAnsi="Arial" w:cs="Arial"/>
          <w:bCs/>
          <w:sz w:val="22"/>
          <w:szCs w:val="22"/>
        </w:rPr>
      </w:pPr>
    </w:p>
    <w:p w14:paraId="3D67F817" w14:textId="77777777" w:rsidR="003F0F96" w:rsidRPr="00DA48C8" w:rsidRDefault="003F0F96" w:rsidP="003F0F96">
      <w:pPr>
        <w:jc w:val="both"/>
        <w:rPr>
          <w:rFonts w:ascii="Arial" w:hAnsi="Arial" w:cs="Arial"/>
          <w:bCs/>
          <w:sz w:val="22"/>
          <w:szCs w:val="22"/>
        </w:rPr>
      </w:pPr>
      <w:r w:rsidRPr="00DA48C8">
        <w:rPr>
          <w:rFonts w:ascii="Arial" w:hAnsi="Arial" w:cs="Arial"/>
          <w:bCs/>
          <w:sz w:val="22"/>
          <w:szCs w:val="22"/>
        </w:rPr>
        <w:t>Durante la fase piloto se monitorearon indicadores clave como:</w:t>
      </w:r>
    </w:p>
    <w:p w14:paraId="58A54E2A" w14:textId="77777777" w:rsidR="003F0F96" w:rsidRPr="00DA48C8" w:rsidRDefault="003F0F96" w:rsidP="003F0F96">
      <w:pPr>
        <w:jc w:val="both"/>
        <w:rPr>
          <w:rFonts w:ascii="Arial" w:hAnsi="Arial" w:cs="Arial"/>
          <w:bCs/>
          <w:sz w:val="22"/>
          <w:szCs w:val="22"/>
        </w:rPr>
      </w:pPr>
    </w:p>
    <w:p w14:paraId="58B489DB" w14:textId="77777777" w:rsidR="003F0F96" w:rsidRPr="00CE6CE2" w:rsidRDefault="003F0F96" w:rsidP="003F0F96">
      <w:pPr>
        <w:pStyle w:val="ListParagraph"/>
        <w:numPr>
          <w:ilvl w:val="0"/>
          <w:numId w:val="5"/>
        </w:numPr>
        <w:jc w:val="both"/>
        <w:rPr>
          <w:rFonts w:ascii="Arial" w:hAnsi="Arial" w:cs="Arial"/>
          <w:bCs/>
          <w:sz w:val="22"/>
          <w:szCs w:val="22"/>
        </w:rPr>
      </w:pPr>
      <w:r w:rsidRPr="00CE6CE2">
        <w:rPr>
          <w:rFonts w:ascii="Arial" w:hAnsi="Arial" w:cs="Arial"/>
          <w:bCs/>
          <w:sz w:val="22"/>
          <w:szCs w:val="22"/>
        </w:rPr>
        <w:t>Carga útil por ciclo</w:t>
      </w:r>
    </w:p>
    <w:p w14:paraId="21198647" w14:textId="77777777" w:rsidR="003F0F96" w:rsidRPr="00DA48C8" w:rsidRDefault="003F0F96" w:rsidP="003F0F96">
      <w:pPr>
        <w:jc w:val="both"/>
        <w:rPr>
          <w:rFonts w:ascii="Arial" w:hAnsi="Arial" w:cs="Arial"/>
          <w:bCs/>
          <w:sz w:val="22"/>
          <w:szCs w:val="22"/>
        </w:rPr>
      </w:pPr>
    </w:p>
    <w:p w14:paraId="6B4124F6" w14:textId="77777777" w:rsidR="003F0F96" w:rsidRPr="00CE6CE2" w:rsidRDefault="003F0F96" w:rsidP="003F0F96">
      <w:pPr>
        <w:pStyle w:val="ListParagraph"/>
        <w:numPr>
          <w:ilvl w:val="0"/>
          <w:numId w:val="5"/>
        </w:numPr>
        <w:jc w:val="both"/>
        <w:rPr>
          <w:rFonts w:ascii="Arial" w:hAnsi="Arial" w:cs="Arial"/>
          <w:bCs/>
          <w:sz w:val="22"/>
          <w:szCs w:val="22"/>
        </w:rPr>
      </w:pPr>
      <w:r w:rsidRPr="00CE6CE2">
        <w:rPr>
          <w:rFonts w:ascii="Arial" w:hAnsi="Arial" w:cs="Arial"/>
          <w:bCs/>
          <w:sz w:val="22"/>
          <w:szCs w:val="22"/>
        </w:rPr>
        <w:t>Número de pases por camión</w:t>
      </w:r>
    </w:p>
    <w:p w14:paraId="3D33E309" w14:textId="77777777" w:rsidR="003F0F96" w:rsidRPr="00DA48C8" w:rsidRDefault="003F0F96" w:rsidP="003F0F96">
      <w:pPr>
        <w:jc w:val="both"/>
        <w:rPr>
          <w:rFonts w:ascii="Arial" w:hAnsi="Arial" w:cs="Arial"/>
          <w:bCs/>
          <w:sz w:val="22"/>
          <w:szCs w:val="22"/>
        </w:rPr>
      </w:pPr>
    </w:p>
    <w:p w14:paraId="0A9998E1" w14:textId="77777777" w:rsidR="003F0F96" w:rsidRPr="00CE6CE2" w:rsidRDefault="003F0F96" w:rsidP="003F0F96">
      <w:pPr>
        <w:pStyle w:val="ListParagraph"/>
        <w:numPr>
          <w:ilvl w:val="0"/>
          <w:numId w:val="5"/>
        </w:numPr>
        <w:jc w:val="both"/>
        <w:rPr>
          <w:rFonts w:ascii="Arial" w:hAnsi="Arial" w:cs="Arial"/>
          <w:bCs/>
          <w:sz w:val="22"/>
          <w:szCs w:val="22"/>
        </w:rPr>
      </w:pPr>
      <w:r w:rsidRPr="00CE6CE2">
        <w:rPr>
          <w:rFonts w:ascii="Arial" w:hAnsi="Arial" w:cs="Arial"/>
          <w:bCs/>
          <w:sz w:val="22"/>
          <w:szCs w:val="22"/>
        </w:rPr>
        <w:t>Tiempo total de carguío</w:t>
      </w:r>
    </w:p>
    <w:p w14:paraId="418AA397" w14:textId="77777777" w:rsidR="003F0F96" w:rsidRPr="00DA48C8" w:rsidRDefault="003F0F96" w:rsidP="003F0F96">
      <w:pPr>
        <w:jc w:val="both"/>
        <w:rPr>
          <w:rFonts w:ascii="Arial" w:hAnsi="Arial" w:cs="Arial"/>
          <w:bCs/>
          <w:sz w:val="22"/>
          <w:szCs w:val="22"/>
        </w:rPr>
      </w:pPr>
    </w:p>
    <w:p w14:paraId="7EB2A601" w14:textId="77777777" w:rsidR="003F0F96" w:rsidRPr="00CE6CE2" w:rsidRDefault="003F0F96" w:rsidP="003F0F96">
      <w:pPr>
        <w:pStyle w:val="ListParagraph"/>
        <w:numPr>
          <w:ilvl w:val="0"/>
          <w:numId w:val="5"/>
        </w:numPr>
        <w:jc w:val="both"/>
        <w:rPr>
          <w:rFonts w:ascii="Arial" w:hAnsi="Arial" w:cs="Arial"/>
          <w:bCs/>
          <w:sz w:val="22"/>
          <w:szCs w:val="22"/>
        </w:rPr>
      </w:pPr>
      <w:r w:rsidRPr="00CE6CE2">
        <w:rPr>
          <w:rFonts w:ascii="Arial" w:hAnsi="Arial" w:cs="Arial"/>
          <w:bCs/>
          <w:sz w:val="22"/>
          <w:szCs w:val="22"/>
        </w:rPr>
        <w:t xml:space="preserve">Desviación respecto al </w:t>
      </w:r>
      <w:proofErr w:type="spellStart"/>
      <w:r w:rsidRPr="00CE6CE2">
        <w:rPr>
          <w:rFonts w:ascii="Arial" w:hAnsi="Arial" w:cs="Arial"/>
          <w:bCs/>
          <w:sz w:val="22"/>
          <w:szCs w:val="22"/>
        </w:rPr>
        <w:t>payload</w:t>
      </w:r>
      <w:proofErr w:type="spellEnd"/>
      <w:r w:rsidRPr="00CE6CE2">
        <w:rPr>
          <w:rFonts w:ascii="Arial" w:hAnsi="Arial" w:cs="Arial"/>
          <w:bCs/>
          <w:sz w:val="22"/>
          <w:szCs w:val="22"/>
        </w:rPr>
        <w:t xml:space="preserve"> objetivo</w:t>
      </w:r>
    </w:p>
    <w:p w14:paraId="26975F83" w14:textId="77777777" w:rsidR="003F0F96" w:rsidRPr="00DA48C8" w:rsidRDefault="003F0F96" w:rsidP="003F0F96">
      <w:pPr>
        <w:jc w:val="both"/>
        <w:rPr>
          <w:rFonts w:ascii="Arial" w:hAnsi="Arial" w:cs="Arial"/>
          <w:bCs/>
          <w:sz w:val="22"/>
          <w:szCs w:val="22"/>
        </w:rPr>
      </w:pPr>
    </w:p>
    <w:p w14:paraId="1837F4D7" w14:textId="77777777" w:rsidR="003F0F96" w:rsidRPr="00CE6CE2" w:rsidRDefault="003F0F96" w:rsidP="003F0F96">
      <w:pPr>
        <w:pStyle w:val="ListParagraph"/>
        <w:numPr>
          <w:ilvl w:val="0"/>
          <w:numId w:val="5"/>
        </w:numPr>
        <w:jc w:val="both"/>
        <w:rPr>
          <w:rFonts w:ascii="Arial" w:hAnsi="Arial" w:cs="Arial"/>
          <w:bCs/>
          <w:sz w:val="22"/>
          <w:szCs w:val="22"/>
        </w:rPr>
      </w:pPr>
      <w:r w:rsidRPr="00CE6CE2">
        <w:rPr>
          <w:rFonts w:ascii="Arial" w:hAnsi="Arial" w:cs="Arial"/>
          <w:bCs/>
          <w:sz w:val="22"/>
          <w:szCs w:val="22"/>
        </w:rPr>
        <w:t>Alertas en cabina y respuesta operativa</w:t>
      </w:r>
    </w:p>
    <w:p w14:paraId="35B8A430" w14:textId="77777777" w:rsidR="003F0F96" w:rsidRPr="00DA48C8" w:rsidRDefault="003F0F96" w:rsidP="003F0F96">
      <w:pPr>
        <w:jc w:val="both"/>
        <w:rPr>
          <w:rFonts w:ascii="Arial" w:hAnsi="Arial" w:cs="Arial"/>
          <w:bCs/>
          <w:sz w:val="22"/>
          <w:szCs w:val="22"/>
        </w:rPr>
      </w:pPr>
    </w:p>
    <w:p w14:paraId="077F953D" w14:textId="77777777" w:rsidR="003F0F96" w:rsidRPr="00DA48C8" w:rsidRDefault="003F0F96" w:rsidP="003F0F96">
      <w:pPr>
        <w:jc w:val="both"/>
        <w:rPr>
          <w:rFonts w:ascii="Arial" w:hAnsi="Arial" w:cs="Arial"/>
          <w:bCs/>
          <w:sz w:val="22"/>
          <w:szCs w:val="22"/>
        </w:rPr>
      </w:pPr>
      <w:r w:rsidRPr="00DA48C8">
        <w:rPr>
          <w:rFonts w:ascii="Arial" w:hAnsi="Arial" w:cs="Arial"/>
          <w:bCs/>
          <w:sz w:val="22"/>
          <w:szCs w:val="22"/>
        </w:rPr>
        <w:t>Además, se aplicó un seguimiento intensivo por parte de instructores y supervisores, lo que permitió realizar ajustes al modelo operativo, optimizar la configuración del sistema y recopilar retroalimentación directa de los operadores.</w:t>
      </w:r>
    </w:p>
    <w:p w14:paraId="448D09CB" w14:textId="77777777" w:rsidR="003F0F96" w:rsidRPr="00DA48C8" w:rsidRDefault="003F0F96" w:rsidP="003F0F96">
      <w:pPr>
        <w:jc w:val="both"/>
        <w:rPr>
          <w:rFonts w:ascii="Arial" w:hAnsi="Arial" w:cs="Arial"/>
          <w:bCs/>
          <w:sz w:val="22"/>
          <w:szCs w:val="22"/>
        </w:rPr>
      </w:pPr>
    </w:p>
    <w:p w14:paraId="0E3F50F6" w14:textId="71BD9945" w:rsidR="003F0F96" w:rsidRDefault="003F0F96" w:rsidP="003F0F96">
      <w:pPr>
        <w:jc w:val="both"/>
        <w:rPr>
          <w:rFonts w:ascii="Arial" w:hAnsi="Arial" w:cs="Arial"/>
          <w:bCs/>
          <w:sz w:val="22"/>
          <w:szCs w:val="22"/>
        </w:rPr>
      </w:pPr>
      <w:r w:rsidRPr="00DA48C8">
        <w:rPr>
          <w:rFonts w:ascii="Arial" w:hAnsi="Arial" w:cs="Arial"/>
          <w:bCs/>
          <w:sz w:val="22"/>
          <w:szCs w:val="22"/>
        </w:rPr>
        <w:t xml:space="preserve">Los resultados obtenidos en esta etapa confirmaron una mejora significativa en la precisión del proceso de carguío, una disminución en la variabilidad entre pases, y una mayor adherencia al </w:t>
      </w:r>
      <w:proofErr w:type="spellStart"/>
      <w:r w:rsidRPr="00DA48C8">
        <w:rPr>
          <w:rFonts w:ascii="Arial" w:hAnsi="Arial" w:cs="Arial"/>
          <w:bCs/>
          <w:sz w:val="22"/>
          <w:szCs w:val="22"/>
        </w:rPr>
        <w:t>payload</w:t>
      </w:r>
      <w:proofErr w:type="spellEnd"/>
      <w:r w:rsidRPr="00DA48C8">
        <w:rPr>
          <w:rFonts w:ascii="Arial" w:hAnsi="Arial" w:cs="Arial"/>
          <w:bCs/>
          <w:sz w:val="22"/>
          <w:szCs w:val="22"/>
        </w:rPr>
        <w:t xml:space="preserve"> objetivo, validando así la viabilidad técnica y operativa del modelo antes de su escalamiento a toda la flota.</w:t>
      </w:r>
    </w:p>
    <w:p w14:paraId="0E830543" w14:textId="20616EE1" w:rsidR="003F0F96" w:rsidRDefault="003F0F96" w:rsidP="003F0F96">
      <w:pPr>
        <w:jc w:val="both"/>
        <w:rPr>
          <w:rFonts w:ascii="Arial" w:hAnsi="Arial" w:cs="Arial"/>
          <w:bCs/>
          <w:sz w:val="22"/>
          <w:szCs w:val="22"/>
        </w:rPr>
      </w:pPr>
    </w:p>
    <w:p w14:paraId="0DF07941" w14:textId="7974BCFC" w:rsidR="003F0F96" w:rsidRDefault="003F0F96" w:rsidP="003F0F96">
      <w:pPr>
        <w:jc w:val="both"/>
        <w:rPr>
          <w:rFonts w:ascii="Arial" w:hAnsi="Arial" w:cs="Arial"/>
          <w:bCs/>
          <w:sz w:val="22"/>
          <w:szCs w:val="22"/>
        </w:rPr>
      </w:pPr>
      <w:r w:rsidRPr="007710F8">
        <w:rPr>
          <w:rFonts w:ascii="Arial" w:hAnsi="Arial" w:cs="Arial"/>
          <w:bCs/>
          <w:sz w:val="22"/>
          <w:szCs w:val="22"/>
        </w:rPr>
        <w:t>A través de la gestión del cambio, fue posible preparar anticipadamente al personal operativo y a las áreas de soporte, identificando los impactos derivados de la transformación digital, y diseñando planes de intervención para mitigar resistencias, cerrar brechas culturales y asegurar una transición progresiva y sostenible.</w:t>
      </w:r>
    </w:p>
    <w:p w14:paraId="3640E875" w14:textId="77777777" w:rsidR="003F0F96" w:rsidRPr="007710F8" w:rsidRDefault="003F0F96" w:rsidP="003F0F96">
      <w:pPr>
        <w:jc w:val="both"/>
        <w:rPr>
          <w:rFonts w:ascii="Arial" w:hAnsi="Arial" w:cs="Arial"/>
          <w:bCs/>
          <w:sz w:val="22"/>
          <w:szCs w:val="22"/>
        </w:rPr>
      </w:pPr>
    </w:p>
    <w:p w14:paraId="4A0D46A6" w14:textId="77777777" w:rsidR="003F0F96" w:rsidRDefault="003F0F96" w:rsidP="003F0F96">
      <w:pPr>
        <w:jc w:val="both"/>
        <w:rPr>
          <w:rFonts w:ascii="Arial" w:hAnsi="Arial" w:cs="Arial"/>
          <w:b/>
          <w:bCs/>
          <w:sz w:val="22"/>
          <w:szCs w:val="22"/>
        </w:rPr>
      </w:pPr>
    </w:p>
    <w:p w14:paraId="71857D75" w14:textId="78B0EB54" w:rsidR="003F0F96" w:rsidRPr="00BE4105" w:rsidRDefault="003F0F96" w:rsidP="003F0F96">
      <w:pPr>
        <w:jc w:val="both"/>
        <w:rPr>
          <w:rFonts w:ascii="Arial" w:hAnsi="Arial" w:cs="Arial"/>
          <w:b/>
          <w:bCs/>
          <w:sz w:val="22"/>
          <w:szCs w:val="22"/>
        </w:rPr>
      </w:pPr>
      <w:r w:rsidRPr="00BE4105">
        <w:rPr>
          <w:rFonts w:ascii="Arial" w:hAnsi="Arial" w:cs="Arial"/>
          <w:b/>
          <w:bCs/>
          <w:sz w:val="22"/>
          <w:szCs w:val="22"/>
        </w:rPr>
        <w:t>4. Presentación y discusión de resultados</w:t>
      </w:r>
      <w:r w:rsidRPr="00BE4105">
        <w:rPr>
          <w:rFonts w:ascii="Arial" w:hAnsi="Arial" w:cs="Arial"/>
          <w:b/>
          <w:bCs/>
          <w:color w:val="808080"/>
          <w:sz w:val="22"/>
          <w:szCs w:val="22"/>
        </w:rPr>
        <w:t xml:space="preserve"> </w:t>
      </w:r>
    </w:p>
    <w:p w14:paraId="292AF741" w14:textId="77777777" w:rsidR="003F0F96" w:rsidRPr="00BE4105" w:rsidRDefault="003F0F96" w:rsidP="003F0F96">
      <w:pPr>
        <w:jc w:val="both"/>
        <w:rPr>
          <w:rFonts w:ascii="Arial" w:hAnsi="Arial" w:cs="Arial"/>
          <w:b/>
          <w:bCs/>
          <w:sz w:val="22"/>
          <w:szCs w:val="22"/>
        </w:rPr>
      </w:pPr>
    </w:p>
    <w:p w14:paraId="5C4991A6" w14:textId="77777777" w:rsidR="003F0F96" w:rsidRDefault="003F0F96" w:rsidP="003F0F96">
      <w:pPr>
        <w:ind w:firstLine="142"/>
        <w:jc w:val="both"/>
        <w:rPr>
          <w:rFonts w:ascii="Arial" w:hAnsi="Arial" w:cs="Arial"/>
          <w:bCs/>
          <w:sz w:val="22"/>
          <w:szCs w:val="22"/>
        </w:rPr>
      </w:pPr>
      <w:r w:rsidRPr="00C873DB">
        <w:rPr>
          <w:rFonts w:ascii="Arial" w:hAnsi="Arial" w:cs="Arial"/>
          <w:bCs/>
          <w:sz w:val="22"/>
          <w:szCs w:val="22"/>
        </w:rPr>
        <w:t xml:space="preserve">Durante la implementación, se monitorearon indicadores clave como el </w:t>
      </w:r>
      <w:proofErr w:type="spellStart"/>
      <w:r w:rsidRPr="00C873DB">
        <w:rPr>
          <w:rFonts w:ascii="Arial" w:hAnsi="Arial" w:cs="Arial"/>
          <w:bCs/>
          <w:sz w:val="22"/>
          <w:szCs w:val="22"/>
        </w:rPr>
        <w:t>payload</w:t>
      </w:r>
      <w:proofErr w:type="spellEnd"/>
      <w:r w:rsidRPr="00C873DB">
        <w:rPr>
          <w:rFonts w:ascii="Arial" w:hAnsi="Arial" w:cs="Arial"/>
          <w:bCs/>
          <w:sz w:val="22"/>
          <w:szCs w:val="22"/>
        </w:rPr>
        <w:t xml:space="preserve"> promedio por camión, número de pases, tiempos de ciclo y variabilidad de carga.</w:t>
      </w:r>
    </w:p>
    <w:p w14:paraId="0D65704A" w14:textId="77777777" w:rsidR="003F0F96" w:rsidRDefault="003F0F96" w:rsidP="003F0F96">
      <w:pPr>
        <w:ind w:firstLine="142"/>
        <w:jc w:val="both"/>
        <w:rPr>
          <w:rFonts w:ascii="Arial" w:hAnsi="Arial" w:cs="Arial"/>
          <w:bCs/>
          <w:sz w:val="22"/>
          <w:szCs w:val="22"/>
        </w:rPr>
      </w:pPr>
    </w:p>
    <w:p w14:paraId="7578F9ED" w14:textId="77777777" w:rsidR="003F0F96" w:rsidRDefault="003F0F96" w:rsidP="003F0F96">
      <w:pPr>
        <w:ind w:firstLine="142"/>
        <w:jc w:val="both"/>
        <w:rPr>
          <w:rFonts w:ascii="Arial" w:hAnsi="Arial" w:cs="Arial"/>
          <w:bCs/>
          <w:sz w:val="22"/>
          <w:szCs w:val="22"/>
        </w:rPr>
      </w:pPr>
    </w:p>
    <w:p w14:paraId="3D18DEA0" w14:textId="77777777" w:rsidR="003F0F96" w:rsidRPr="00C873DB" w:rsidRDefault="003F0F96" w:rsidP="003F0F96">
      <w:pPr>
        <w:ind w:firstLine="142"/>
        <w:jc w:val="both"/>
        <w:rPr>
          <w:rFonts w:ascii="Arial" w:hAnsi="Arial" w:cs="Arial"/>
          <w:bCs/>
          <w:sz w:val="22"/>
          <w:szCs w:val="22"/>
        </w:rPr>
      </w:pPr>
      <w:r w:rsidRPr="00194995">
        <w:rPr>
          <w:rFonts w:ascii="Arial" w:hAnsi="Arial" w:cs="Arial"/>
          <w:bCs/>
          <w:sz w:val="22"/>
          <w:szCs w:val="22"/>
        </w:rPr>
        <w:drawing>
          <wp:inline distT="0" distB="0" distL="0" distR="0" wp14:anchorId="342A26D7" wp14:editId="5020C44C">
            <wp:extent cx="3166110" cy="1711105"/>
            <wp:effectExtent l="0" t="0" r="0" b="3810"/>
            <wp:docPr id="10607889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0788961" name=""/>
                    <pic:cNvPicPr/>
                  </pic:nvPicPr>
                  <pic:blipFill>
                    <a:blip r:embed="rId20"/>
                    <a:stretch>
                      <a:fillRect/>
                    </a:stretch>
                  </pic:blipFill>
                  <pic:spPr>
                    <a:xfrm>
                      <a:off x="0" y="0"/>
                      <a:ext cx="3180426" cy="1718842"/>
                    </a:xfrm>
                    <a:prstGeom prst="rect">
                      <a:avLst/>
                    </a:prstGeom>
                  </pic:spPr>
                </pic:pic>
              </a:graphicData>
            </a:graphic>
          </wp:inline>
        </w:drawing>
      </w:r>
    </w:p>
    <w:p w14:paraId="7E217EC2" w14:textId="77777777" w:rsidR="003F0F96" w:rsidRPr="00C873DB" w:rsidRDefault="003F0F96" w:rsidP="003F0F96">
      <w:pPr>
        <w:ind w:firstLine="142"/>
        <w:jc w:val="both"/>
        <w:rPr>
          <w:rFonts w:ascii="Arial" w:hAnsi="Arial" w:cs="Arial"/>
          <w:bCs/>
          <w:sz w:val="22"/>
          <w:szCs w:val="22"/>
        </w:rPr>
      </w:pPr>
    </w:p>
    <w:p w14:paraId="6608C220" w14:textId="77777777" w:rsidR="003F0F96" w:rsidRDefault="003F0F96" w:rsidP="003F0F96">
      <w:pPr>
        <w:jc w:val="both"/>
        <w:rPr>
          <w:rFonts w:ascii="Arial" w:hAnsi="Arial" w:cs="Arial"/>
          <w:bCs/>
          <w:sz w:val="22"/>
          <w:szCs w:val="22"/>
          <w:lang w:val="es-PE"/>
        </w:rPr>
      </w:pPr>
      <w:r>
        <w:rPr>
          <w:rFonts w:ascii="Arial" w:hAnsi="Arial" w:cs="Arial"/>
          <w:bCs/>
          <w:sz w:val="22"/>
          <w:szCs w:val="22"/>
        </w:rPr>
        <w:t xml:space="preserve">Figura 07. </w:t>
      </w:r>
      <w:r w:rsidRPr="00992416">
        <w:rPr>
          <w:rFonts w:ascii="Arial" w:hAnsi="Arial" w:cs="Arial"/>
          <w:bCs/>
          <w:sz w:val="22"/>
          <w:szCs w:val="22"/>
          <w:lang w:val="es-PE"/>
        </w:rPr>
        <w:t>Esquema de Target durante todo el</w:t>
      </w:r>
      <w:r>
        <w:rPr>
          <w:rFonts w:ascii="Arial" w:hAnsi="Arial" w:cs="Arial"/>
          <w:bCs/>
          <w:sz w:val="22"/>
          <w:szCs w:val="22"/>
          <w:lang w:val="es-PE"/>
        </w:rPr>
        <w:t xml:space="preserve"> proceso de mejorar los indicadores de tiempo de carguío, numero de pases y lo más importante el </w:t>
      </w:r>
      <w:proofErr w:type="spellStart"/>
      <w:r>
        <w:rPr>
          <w:rFonts w:ascii="Arial" w:hAnsi="Arial" w:cs="Arial"/>
          <w:bCs/>
          <w:sz w:val="22"/>
          <w:szCs w:val="22"/>
          <w:lang w:val="es-PE"/>
        </w:rPr>
        <w:t>Payload</w:t>
      </w:r>
      <w:proofErr w:type="spellEnd"/>
      <w:r>
        <w:rPr>
          <w:rFonts w:ascii="Arial" w:hAnsi="Arial" w:cs="Arial"/>
          <w:bCs/>
          <w:sz w:val="22"/>
          <w:szCs w:val="22"/>
          <w:lang w:val="es-PE"/>
        </w:rPr>
        <w:t>.</w:t>
      </w:r>
    </w:p>
    <w:p w14:paraId="790C23F5" w14:textId="77777777" w:rsidR="003F0F96" w:rsidRDefault="003F0F96" w:rsidP="003F0F96">
      <w:pPr>
        <w:ind w:firstLine="142"/>
        <w:jc w:val="both"/>
        <w:rPr>
          <w:rFonts w:ascii="Arial" w:hAnsi="Arial" w:cs="Arial"/>
          <w:bCs/>
          <w:sz w:val="22"/>
          <w:szCs w:val="22"/>
          <w:lang w:val="es-PE"/>
        </w:rPr>
      </w:pPr>
    </w:p>
    <w:p w14:paraId="61CC6224" w14:textId="77777777" w:rsidR="003F0F96" w:rsidRPr="00992416" w:rsidRDefault="003F0F96" w:rsidP="003F0F96">
      <w:pPr>
        <w:ind w:firstLine="142"/>
        <w:jc w:val="both"/>
        <w:rPr>
          <w:rFonts w:ascii="Arial" w:hAnsi="Arial" w:cs="Arial"/>
          <w:bCs/>
          <w:sz w:val="22"/>
          <w:szCs w:val="22"/>
          <w:lang w:val="es-PE"/>
        </w:rPr>
      </w:pPr>
    </w:p>
    <w:p w14:paraId="07917857" w14:textId="77777777" w:rsidR="003F0F96" w:rsidRPr="00C873DB" w:rsidRDefault="003F0F96" w:rsidP="003F0F96">
      <w:pPr>
        <w:ind w:firstLine="142"/>
        <w:jc w:val="both"/>
        <w:rPr>
          <w:rFonts w:ascii="Arial" w:hAnsi="Arial" w:cs="Arial"/>
          <w:bCs/>
          <w:sz w:val="22"/>
          <w:szCs w:val="22"/>
        </w:rPr>
      </w:pPr>
      <w:r w:rsidRPr="00C873DB">
        <w:rPr>
          <w:rFonts w:ascii="Arial" w:hAnsi="Arial" w:cs="Arial"/>
          <w:bCs/>
          <w:sz w:val="22"/>
          <w:szCs w:val="22"/>
        </w:rPr>
        <w:t>Los resultados mostraron una mejora significativa:</w:t>
      </w:r>
    </w:p>
    <w:p w14:paraId="72C25095" w14:textId="77777777" w:rsidR="003F0F96" w:rsidRPr="00C873DB" w:rsidRDefault="003F0F96" w:rsidP="003F0F96">
      <w:pPr>
        <w:ind w:firstLine="142"/>
        <w:jc w:val="both"/>
        <w:rPr>
          <w:rFonts w:ascii="Arial" w:hAnsi="Arial" w:cs="Arial"/>
          <w:bCs/>
          <w:sz w:val="22"/>
          <w:szCs w:val="22"/>
        </w:rPr>
      </w:pPr>
    </w:p>
    <w:p w14:paraId="239A6010" w14:textId="77777777" w:rsidR="003F0F96" w:rsidRDefault="003F0F96" w:rsidP="003F0F96">
      <w:pPr>
        <w:ind w:firstLine="142"/>
        <w:jc w:val="both"/>
        <w:rPr>
          <w:rFonts w:ascii="Arial" w:hAnsi="Arial" w:cs="Arial"/>
          <w:bCs/>
          <w:sz w:val="22"/>
          <w:szCs w:val="22"/>
        </w:rPr>
      </w:pPr>
      <w:proofErr w:type="spellStart"/>
      <w:r w:rsidRPr="00C873DB">
        <w:rPr>
          <w:rFonts w:ascii="Arial" w:hAnsi="Arial" w:cs="Arial"/>
          <w:bCs/>
          <w:sz w:val="22"/>
          <w:szCs w:val="22"/>
        </w:rPr>
        <w:t>Payload</w:t>
      </w:r>
      <w:proofErr w:type="spellEnd"/>
      <w:r w:rsidRPr="00C873DB">
        <w:rPr>
          <w:rFonts w:ascii="Arial" w:hAnsi="Arial" w:cs="Arial"/>
          <w:bCs/>
          <w:sz w:val="22"/>
          <w:szCs w:val="22"/>
        </w:rPr>
        <w:t xml:space="preserve"> promedio incrementado de 363 t a 390 t (+27 t), alineado a las capacidades 10/10/20 de los equipos.</w:t>
      </w:r>
    </w:p>
    <w:p w14:paraId="74640A12" w14:textId="77777777" w:rsidR="003F0F96" w:rsidRPr="00C873DB" w:rsidRDefault="003F0F96" w:rsidP="003F0F96">
      <w:pPr>
        <w:jc w:val="both"/>
        <w:rPr>
          <w:rFonts w:ascii="Arial" w:hAnsi="Arial" w:cs="Arial"/>
          <w:bCs/>
          <w:sz w:val="22"/>
          <w:szCs w:val="22"/>
        </w:rPr>
      </w:pPr>
    </w:p>
    <w:p w14:paraId="3CE34096" w14:textId="77777777" w:rsidR="003F0F96" w:rsidRDefault="003F0F96" w:rsidP="003F0F96">
      <w:pPr>
        <w:ind w:firstLine="142"/>
        <w:jc w:val="both"/>
        <w:rPr>
          <w:rFonts w:ascii="Arial" w:hAnsi="Arial" w:cs="Arial"/>
          <w:bCs/>
          <w:sz w:val="22"/>
          <w:szCs w:val="22"/>
        </w:rPr>
      </w:pPr>
      <w:r w:rsidRPr="00C873DB">
        <w:rPr>
          <w:rFonts w:ascii="Arial" w:hAnsi="Arial" w:cs="Arial"/>
          <w:bCs/>
          <w:sz w:val="22"/>
          <w:szCs w:val="22"/>
        </w:rPr>
        <w:t>Variabilidad reducida del 10.6% al 5.3%, gracias al uso de ARGUS y a la estandarización.</w:t>
      </w:r>
    </w:p>
    <w:p w14:paraId="753191A2" w14:textId="77777777" w:rsidR="003F0F96" w:rsidRDefault="003F0F96" w:rsidP="003F0F96">
      <w:pPr>
        <w:ind w:firstLine="142"/>
        <w:jc w:val="both"/>
        <w:rPr>
          <w:rFonts w:ascii="Arial" w:hAnsi="Arial" w:cs="Arial"/>
          <w:bCs/>
          <w:sz w:val="22"/>
          <w:szCs w:val="22"/>
        </w:rPr>
      </w:pPr>
    </w:p>
    <w:p w14:paraId="5F191120" w14:textId="77777777" w:rsidR="003F0F96" w:rsidRPr="00C873DB" w:rsidRDefault="003F0F96" w:rsidP="003F0F96">
      <w:pPr>
        <w:ind w:firstLine="142"/>
        <w:jc w:val="both"/>
        <w:rPr>
          <w:rFonts w:ascii="Arial" w:hAnsi="Arial" w:cs="Arial"/>
          <w:bCs/>
          <w:sz w:val="22"/>
          <w:szCs w:val="22"/>
        </w:rPr>
      </w:pPr>
    </w:p>
    <w:p w14:paraId="5FB2D143" w14:textId="77777777" w:rsidR="003F0F96" w:rsidRDefault="003F0F96" w:rsidP="003F0F96">
      <w:pPr>
        <w:ind w:firstLine="142"/>
        <w:jc w:val="both"/>
        <w:rPr>
          <w:rFonts w:ascii="Arial" w:hAnsi="Arial" w:cs="Arial"/>
          <w:bCs/>
          <w:sz w:val="22"/>
          <w:szCs w:val="22"/>
        </w:rPr>
      </w:pPr>
      <w:r w:rsidRPr="00ED0981">
        <w:rPr>
          <w:rFonts w:ascii="Arial" w:hAnsi="Arial" w:cs="Arial"/>
          <w:bCs/>
          <w:sz w:val="22"/>
          <w:szCs w:val="22"/>
        </w:rPr>
        <w:drawing>
          <wp:inline distT="0" distB="0" distL="0" distR="0" wp14:anchorId="1417684F" wp14:editId="035C918A">
            <wp:extent cx="3166110" cy="2308634"/>
            <wp:effectExtent l="0" t="0" r="0" b="0"/>
            <wp:docPr id="2031428941"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1428941" name="Picture 1" descr="A graph of different colored bars&#10;&#10;AI-generated content may be incorrect."/>
                    <pic:cNvPicPr/>
                  </pic:nvPicPr>
                  <pic:blipFill>
                    <a:blip r:embed="rId21"/>
                    <a:stretch>
                      <a:fillRect/>
                    </a:stretch>
                  </pic:blipFill>
                  <pic:spPr>
                    <a:xfrm>
                      <a:off x="0" y="0"/>
                      <a:ext cx="3172484" cy="2313282"/>
                    </a:xfrm>
                    <a:prstGeom prst="rect">
                      <a:avLst/>
                    </a:prstGeom>
                  </pic:spPr>
                </pic:pic>
              </a:graphicData>
            </a:graphic>
          </wp:inline>
        </w:drawing>
      </w:r>
    </w:p>
    <w:p w14:paraId="6A12F2F8" w14:textId="77777777" w:rsidR="003F0F96" w:rsidRDefault="003F0F96" w:rsidP="003F0F96">
      <w:pPr>
        <w:ind w:firstLine="142"/>
        <w:jc w:val="both"/>
        <w:rPr>
          <w:rFonts w:ascii="Arial" w:hAnsi="Arial" w:cs="Arial"/>
          <w:bCs/>
          <w:sz w:val="22"/>
          <w:szCs w:val="22"/>
        </w:rPr>
      </w:pPr>
    </w:p>
    <w:p w14:paraId="7400090E" w14:textId="77777777" w:rsidR="003F0F96" w:rsidRDefault="003F0F96" w:rsidP="003F0F96">
      <w:pPr>
        <w:ind w:left="142"/>
        <w:jc w:val="both"/>
        <w:rPr>
          <w:rFonts w:ascii="Arial" w:hAnsi="Arial" w:cs="Arial"/>
          <w:bCs/>
          <w:sz w:val="22"/>
          <w:szCs w:val="22"/>
        </w:rPr>
      </w:pPr>
      <w:r>
        <w:rPr>
          <w:rFonts w:ascii="Arial" w:hAnsi="Arial" w:cs="Arial"/>
          <w:bCs/>
          <w:sz w:val="22"/>
          <w:szCs w:val="22"/>
        </w:rPr>
        <w:t xml:space="preserve">Figura 08: Histograma de Evolución del </w:t>
      </w:r>
      <w:proofErr w:type="spellStart"/>
      <w:r>
        <w:rPr>
          <w:rFonts w:ascii="Arial" w:hAnsi="Arial" w:cs="Arial"/>
          <w:bCs/>
          <w:sz w:val="22"/>
          <w:szCs w:val="22"/>
        </w:rPr>
        <w:t>Payload</w:t>
      </w:r>
      <w:proofErr w:type="spellEnd"/>
      <w:r>
        <w:rPr>
          <w:rFonts w:ascii="Arial" w:hAnsi="Arial" w:cs="Arial"/>
          <w:bCs/>
          <w:sz w:val="22"/>
          <w:szCs w:val="22"/>
        </w:rPr>
        <w:t xml:space="preserve"> hasta la actualidad con el uso del Sistema Argus.</w:t>
      </w:r>
    </w:p>
    <w:p w14:paraId="40684CAE" w14:textId="77777777" w:rsidR="003F0F96" w:rsidRPr="00C873DB" w:rsidRDefault="003F0F96" w:rsidP="003F0F96">
      <w:pPr>
        <w:ind w:firstLine="142"/>
        <w:jc w:val="both"/>
        <w:rPr>
          <w:rFonts w:ascii="Arial" w:hAnsi="Arial" w:cs="Arial"/>
          <w:bCs/>
          <w:sz w:val="22"/>
          <w:szCs w:val="22"/>
        </w:rPr>
      </w:pPr>
    </w:p>
    <w:p w14:paraId="09ACD736" w14:textId="77777777" w:rsidR="003F0F96" w:rsidRPr="00C873DB" w:rsidRDefault="003F0F96" w:rsidP="003F0F96">
      <w:pPr>
        <w:ind w:firstLine="142"/>
        <w:jc w:val="both"/>
        <w:rPr>
          <w:rFonts w:ascii="Arial" w:hAnsi="Arial" w:cs="Arial"/>
          <w:bCs/>
          <w:sz w:val="22"/>
          <w:szCs w:val="22"/>
        </w:rPr>
      </w:pPr>
      <w:r w:rsidRPr="00C873DB">
        <w:rPr>
          <w:rFonts w:ascii="Arial" w:hAnsi="Arial" w:cs="Arial"/>
          <w:bCs/>
          <w:sz w:val="22"/>
          <w:szCs w:val="22"/>
        </w:rPr>
        <w:t>Reducción de 15% en el tiempo de carguío, disminuyendo cuellos de botella.</w:t>
      </w:r>
    </w:p>
    <w:p w14:paraId="05F602AC" w14:textId="77777777" w:rsidR="003F0F96" w:rsidRDefault="003F0F96" w:rsidP="003F0F96">
      <w:pPr>
        <w:ind w:firstLine="142"/>
        <w:jc w:val="both"/>
        <w:rPr>
          <w:rFonts w:ascii="Arial" w:hAnsi="Arial" w:cs="Arial"/>
          <w:bCs/>
          <w:sz w:val="22"/>
          <w:szCs w:val="22"/>
        </w:rPr>
      </w:pPr>
      <w:r w:rsidRPr="00ED0981">
        <w:rPr>
          <w:rFonts w:ascii="Arial" w:hAnsi="Arial" w:cs="Arial"/>
          <w:bCs/>
          <w:sz w:val="22"/>
          <w:szCs w:val="22"/>
        </w:rPr>
        <w:drawing>
          <wp:inline distT="0" distB="0" distL="0" distR="0" wp14:anchorId="413D1082" wp14:editId="3E17B283">
            <wp:extent cx="3166110" cy="1937442"/>
            <wp:effectExtent l="0" t="0" r="0" b="5715"/>
            <wp:docPr id="338658569" name="Picture 1" descr="A graph with numbers and a l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658569" name="Picture 1" descr="A graph with numbers and a line&#10;&#10;AI-generated content may be incorrect."/>
                    <pic:cNvPicPr/>
                  </pic:nvPicPr>
                  <pic:blipFill>
                    <a:blip r:embed="rId22"/>
                    <a:stretch>
                      <a:fillRect/>
                    </a:stretch>
                  </pic:blipFill>
                  <pic:spPr>
                    <a:xfrm>
                      <a:off x="0" y="0"/>
                      <a:ext cx="3172323" cy="1941244"/>
                    </a:xfrm>
                    <a:prstGeom prst="rect">
                      <a:avLst/>
                    </a:prstGeom>
                  </pic:spPr>
                </pic:pic>
              </a:graphicData>
            </a:graphic>
          </wp:inline>
        </w:drawing>
      </w:r>
    </w:p>
    <w:p w14:paraId="49D1438C" w14:textId="77777777" w:rsidR="003F0F96" w:rsidRDefault="003F0F96" w:rsidP="003F0F96">
      <w:pPr>
        <w:ind w:left="142"/>
        <w:jc w:val="both"/>
        <w:rPr>
          <w:rFonts w:ascii="Arial" w:hAnsi="Arial" w:cs="Arial"/>
          <w:bCs/>
          <w:sz w:val="22"/>
          <w:szCs w:val="22"/>
        </w:rPr>
      </w:pPr>
      <w:r>
        <w:rPr>
          <w:rFonts w:ascii="Arial" w:hAnsi="Arial" w:cs="Arial"/>
          <w:bCs/>
          <w:sz w:val="22"/>
          <w:szCs w:val="22"/>
        </w:rPr>
        <w:t>Figura 09. Evolución de los tiempos de carguío (minutos)</w:t>
      </w:r>
    </w:p>
    <w:p w14:paraId="7C191B23" w14:textId="77777777" w:rsidR="003F0F96" w:rsidRDefault="003F0F96" w:rsidP="003F0F96">
      <w:pPr>
        <w:ind w:firstLine="142"/>
        <w:jc w:val="both"/>
        <w:rPr>
          <w:rFonts w:ascii="Arial" w:hAnsi="Arial" w:cs="Arial"/>
          <w:bCs/>
          <w:sz w:val="22"/>
          <w:szCs w:val="22"/>
        </w:rPr>
      </w:pPr>
    </w:p>
    <w:p w14:paraId="6A330047" w14:textId="77777777" w:rsidR="003F0F96" w:rsidRDefault="003F0F96" w:rsidP="003F0F96">
      <w:pPr>
        <w:ind w:firstLine="142"/>
        <w:jc w:val="both"/>
        <w:rPr>
          <w:rFonts w:ascii="Arial" w:hAnsi="Arial" w:cs="Arial"/>
          <w:bCs/>
          <w:sz w:val="22"/>
          <w:szCs w:val="22"/>
        </w:rPr>
      </w:pPr>
      <w:r w:rsidRPr="00065E2C">
        <w:rPr>
          <w:rFonts w:ascii="Arial" w:hAnsi="Arial" w:cs="Arial"/>
          <w:bCs/>
          <w:sz w:val="22"/>
          <w:szCs w:val="22"/>
        </w:rPr>
        <w:drawing>
          <wp:inline distT="0" distB="0" distL="0" distR="0" wp14:anchorId="7D568F90" wp14:editId="5CF836CB">
            <wp:extent cx="2515870" cy="1846907"/>
            <wp:effectExtent l="0" t="0" r="0" b="1270"/>
            <wp:docPr id="823350842"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350842" name="Picture 1" descr="A graph of different colored bars&#10;&#10;AI-generated content may be incorrect."/>
                    <pic:cNvPicPr/>
                  </pic:nvPicPr>
                  <pic:blipFill rotWithShape="1">
                    <a:blip r:embed="rId23"/>
                    <a:srcRect t="2212" r="1429"/>
                    <a:stretch/>
                  </pic:blipFill>
                  <pic:spPr bwMode="auto">
                    <a:xfrm>
                      <a:off x="0" y="0"/>
                      <a:ext cx="2534474" cy="1860564"/>
                    </a:xfrm>
                    <a:prstGeom prst="rect">
                      <a:avLst/>
                    </a:prstGeom>
                    <a:ln>
                      <a:noFill/>
                    </a:ln>
                    <a:extLst>
                      <a:ext uri="{53640926-AAD7-44D8-BBD7-CCE9431645EC}">
                        <a14:shadowObscured xmlns:a14="http://schemas.microsoft.com/office/drawing/2010/main"/>
                      </a:ext>
                    </a:extLst>
                  </pic:spPr>
                </pic:pic>
              </a:graphicData>
            </a:graphic>
          </wp:inline>
        </w:drawing>
      </w:r>
      <w:r w:rsidRPr="00CF0437">
        <w:rPr>
          <w:rFonts w:ascii="Arial" w:hAnsi="Arial" w:cs="Arial"/>
          <w:bCs/>
          <w:sz w:val="22"/>
          <w:szCs w:val="22"/>
        </w:rPr>
        <w:drawing>
          <wp:inline distT="0" distB="0" distL="0" distR="0" wp14:anchorId="1B25F9A3" wp14:editId="381E7C06">
            <wp:extent cx="549756" cy="1747670"/>
            <wp:effectExtent l="0" t="0" r="3175" b="0"/>
            <wp:docPr id="832876188" name="Picture 1" descr="A graph showing the number of the same col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2876188" name="Picture 1" descr="A graph showing the number of the same color&#10;&#10;AI-generated content may be incorrect."/>
                    <pic:cNvPicPr/>
                  </pic:nvPicPr>
                  <pic:blipFill rotWithShape="1">
                    <a:blip r:embed="rId24"/>
                    <a:srcRect t="-1" b="-21135"/>
                    <a:stretch/>
                  </pic:blipFill>
                  <pic:spPr bwMode="auto">
                    <a:xfrm>
                      <a:off x="0" y="0"/>
                      <a:ext cx="606941" cy="1929461"/>
                    </a:xfrm>
                    <a:prstGeom prst="rect">
                      <a:avLst/>
                    </a:prstGeom>
                    <a:ln>
                      <a:noFill/>
                    </a:ln>
                    <a:extLst>
                      <a:ext uri="{53640926-AAD7-44D8-BBD7-CCE9431645EC}">
                        <a14:shadowObscured xmlns:a14="http://schemas.microsoft.com/office/drawing/2010/main"/>
                      </a:ext>
                    </a:extLst>
                  </pic:spPr>
                </pic:pic>
              </a:graphicData>
            </a:graphic>
          </wp:inline>
        </w:drawing>
      </w:r>
    </w:p>
    <w:p w14:paraId="419E99A8" w14:textId="77777777" w:rsidR="003F0F96" w:rsidRDefault="003F0F96" w:rsidP="003F0F96">
      <w:pPr>
        <w:ind w:firstLine="142"/>
        <w:jc w:val="both"/>
        <w:rPr>
          <w:rFonts w:ascii="Arial" w:hAnsi="Arial" w:cs="Arial"/>
          <w:bCs/>
          <w:sz w:val="22"/>
          <w:szCs w:val="22"/>
        </w:rPr>
      </w:pPr>
    </w:p>
    <w:p w14:paraId="7C799127" w14:textId="77777777" w:rsidR="003F0F96" w:rsidRDefault="003F0F96" w:rsidP="003F0F96">
      <w:pPr>
        <w:ind w:left="142"/>
        <w:jc w:val="both"/>
        <w:rPr>
          <w:rFonts w:ascii="Arial" w:hAnsi="Arial" w:cs="Arial"/>
          <w:bCs/>
          <w:sz w:val="22"/>
          <w:szCs w:val="22"/>
        </w:rPr>
      </w:pPr>
      <w:r>
        <w:rPr>
          <w:rFonts w:ascii="Arial" w:hAnsi="Arial" w:cs="Arial"/>
          <w:bCs/>
          <w:sz w:val="22"/>
          <w:szCs w:val="22"/>
        </w:rPr>
        <w:t>Figura 09. Evolución del tiempo de carguío de operadores.</w:t>
      </w:r>
    </w:p>
    <w:p w14:paraId="46C8E0B3" w14:textId="77777777" w:rsidR="003F0F96" w:rsidRPr="00C873DB" w:rsidRDefault="003F0F96" w:rsidP="003F0F96">
      <w:pPr>
        <w:ind w:firstLine="142"/>
        <w:jc w:val="both"/>
        <w:rPr>
          <w:rFonts w:ascii="Arial" w:hAnsi="Arial" w:cs="Arial"/>
          <w:bCs/>
          <w:sz w:val="22"/>
          <w:szCs w:val="22"/>
        </w:rPr>
      </w:pPr>
    </w:p>
    <w:p w14:paraId="236101B4" w14:textId="2BCD9948" w:rsidR="003F0F96" w:rsidRPr="00C873DB" w:rsidRDefault="003F0F96" w:rsidP="003F0F96">
      <w:pPr>
        <w:ind w:firstLine="142"/>
        <w:jc w:val="both"/>
        <w:rPr>
          <w:rFonts w:ascii="Arial" w:hAnsi="Arial" w:cs="Arial"/>
          <w:bCs/>
          <w:sz w:val="22"/>
          <w:szCs w:val="22"/>
        </w:rPr>
      </w:pPr>
      <w:r w:rsidRPr="00C873DB">
        <w:rPr>
          <w:rFonts w:ascii="Arial" w:hAnsi="Arial" w:cs="Arial"/>
          <w:bCs/>
          <w:sz w:val="22"/>
          <w:szCs w:val="22"/>
        </w:rPr>
        <w:t xml:space="preserve">A nivel económico, se evitó la compra de seis camiones, generando ahorros de USD 30 millones en </w:t>
      </w:r>
      <w:r>
        <w:rPr>
          <w:rFonts w:ascii="Arial" w:hAnsi="Arial" w:cs="Arial"/>
          <w:bCs/>
          <w:sz w:val="22"/>
          <w:szCs w:val="22"/>
        </w:rPr>
        <w:t>costos de capital</w:t>
      </w:r>
      <w:r w:rsidRPr="00C873DB">
        <w:rPr>
          <w:rFonts w:ascii="Arial" w:hAnsi="Arial" w:cs="Arial"/>
          <w:bCs/>
          <w:sz w:val="22"/>
          <w:szCs w:val="22"/>
        </w:rPr>
        <w:t xml:space="preserve">, y se obtuvo un ahorro anual estimado de USD 15 millones en </w:t>
      </w:r>
      <w:r>
        <w:rPr>
          <w:rFonts w:ascii="Arial" w:hAnsi="Arial" w:cs="Arial"/>
          <w:bCs/>
          <w:sz w:val="22"/>
          <w:szCs w:val="22"/>
        </w:rPr>
        <w:t>costos operativos</w:t>
      </w:r>
      <w:r w:rsidRPr="00C873DB">
        <w:rPr>
          <w:rFonts w:ascii="Arial" w:hAnsi="Arial" w:cs="Arial"/>
          <w:bCs/>
          <w:sz w:val="22"/>
          <w:szCs w:val="22"/>
        </w:rPr>
        <w:t>.</w:t>
      </w:r>
    </w:p>
    <w:p w14:paraId="5B8B2597" w14:textId="77777777" w:rsidR="003F0F96" w:rsidRPr="00C873DB" w:rsidRDefault="003F0F96" w:rsidP="003F0F96">
      <w:pPr>
        <w:ind w:firstLine="142"/>
        <w:jc w:val="both"/>
        <w:rPr>
          <w:rFonts w:ascii="Arial" w:hAnsi="Arial" w:cs="Arial"/>
          <w:bCs/>
          <w:sz w:val="22"/>
          <w:szCs w:val="22"/>
        </w:rPr>
      </w:pPr>
    </w:p>
    <w:p w14:paraId="40D68155" w14:textId="042DEB79" w:rsidR="003F0F96" w:rsidRPr="00F12754" w:rsidRDefault="003F0F96" w:rsidP="003F0F96">
      <w:pPr>
        <w:ind w:firstLine="142"/>
        <w:jc w:val="both"/>
        <w:rPr>
          <w:rFonts w:ascii="Arial" w:hAnsi="Arial" w:cs="Arial"/>
          <w:bCs/>
          <w:sz w:val="22"/>
          <w:szCs w:val="22"/>
          <w:lang w:val="es-PE"/>
        </w:rPr>
      </w:pPr>
      <w:r w:rsidRPr="00C873DB">
        <w:rPr>
          <w:rFonts w:ascii="Arial" w:hAnsi="Arial" w:cs="Arial"/>
          <w:bCs/>
          <w:sz w:val="22"/>
          <w:szCs w:val="22"/>
        </w:rPr>
        <w:t>Las percepciones del equipo operativo mejoraron, reportándose un aumento en la confianza en el uso de tecnología y en la satisfacción con el acompañamiento en campo.</w:t>
      </w:r>
    </w:p>
    <w:p w14:paraId="002C7898" w14:textId="77777777" w:rsidR="003F0F96" w:rsidRPr="00F12754" w:rsidRDefault="003F0F96" w:rsidP="003F0F96">
      <w:pPr>
        <w:ind w:firstLine="142"/>
        <w:jc w:val="both"/>
        <w:rPr>
          <w:rFonts w:ascii="Arial" w:hAnsi="Arial" w:cs="Arial"/>
          <w:bCs/>
          <w:sz w:val="22"/>
          <w:szCs w:val="22"/>
          <w:lang w:val="es-PE"/>
        </w:rPr>
      </w:pPr>
    </w:p>
    <w:p w14:paraId="451B031C" w14:textId="0EE3E4A0" w:rsidR="003F0F96" w:rsidRPr="00BE4105" w:rsidRDefault="003F0F96" w:rsidP="003F0F96">
      <w:pPr>
        <w:jc w:val="both"/>
        <w:rPr>
          <w:rFonts w:ascii="Arial" w:hAnsi="Arial" w:cs="Arial"/>
          <w:b/>
          <w:bCs/>
          <w:sz w:val="22"/>
          <w:szCs w:val="22"/>
        </w:rPr>
      </w:pPr>
      <w:r w:rsidRPr="00BE4105">
        <w:rPr>
          <w:rFonts w:ascii="Arial" w:hAnsi="Arial" w:cs="Arial"/>
          <w:b/>
          <w:bCs/>
          <w:sz w:val="22"/>
          <w:szCs w:val="22"/>
        </w:rPr>
        <w:t>5. Conclusiones</w:t>
      </w:r>
    </w:p>
    <w:p w14:paraId="3853233D" w14:textId="77777777" w:rsidR="003F0F96" w:rsidRPr="00BE4105" w:rsidRDefault="003F0F96" w:rsidP="003F0F96">
      <w:pPr>
        <w:jc w:val="both"/>
        <w:rPr>
          <w:rFonts w:ascii="Arial" w:hAnsi="Arial" w:cs="Arial"/>
          <w:b/>
          <w:bCs/>
          <w:sz w:val="22"/>
          <w:szCs w:val="22"/>
        </w:rPr>
      </w:pPr>
    </w:p>
    <w:p w14:paraId="4E70FDED" w14:textId="720995FC" w:rsidR="003F0F96" w:rsidRPr="00065E1C" w:rsidRDefault="003F0F96" w:rsidP="003F0F96">
      <w:pPr>
        <w:jc w:val="both"/>
        <w:rPr>
          <w:rFonts w:ascii="Arial" w:hAnsi="Arial" w:cs="Arial"/>
          <w:bCs/>
          <w:sz w:val="22"/>
          <w:szCs w:val="22"/>
        </w:rPr>
      </w:pPr>
      <w:r w:rsidRPr="00065E1C">
        <w:rPr>
          <w:rFonts w:ascii="Arial" w:hAnsi="Arial" w:cs="Arial"/>
          <w:bCs/>
          <w:sz w:val="22"/>
          <w:szCs w:val="22"/>
        </w:rPr>
        <w:t xml:space="preserve">El proyecto de optimización del carguío en Compañía Minera Antapaccay demostró que la combinación de tecnología avanzada, estandarización de procesos y fortalecimiento de competencias </w:t>
      </w:r>
      <w:r>
        <w:rPr>
          <w:rFonts w:ascii="Arial" w:hAnsi="Arial" w:cs="Arial"/>
          <w:bCs/>
          <w:sz w:val="22"/>
          <w:szCs w:val="22"/>
        </w:rPr>
        <w:t>de las personas</w:t>
      </w:r>
      <w:r w:rsidRPr="00065E1C">
        <w:rPr>
          <w:rFonts w:ascii="Arial" w:hAnsi="Arial" w:cs="Arial"/>
          <w:bCs/>
          <w:sz w:val="22"/>
          <w:szCs w:val="22"/>
        </w:rPr>
        <w:t xml:space="preserve"> permite alcanzar mejoras operativas significativas y sostenibles.</w:t>
      </w:r>
    </w:p>
    <w:p w14:paraId="5FCA5E76" w14:textId="77777777" w:rsidR="003F0F96" w:rsidRPr="00065E1C" w:rsidRDefault="003F0F96" w:rsidP="003F0F96">
      <w:pPr>
        <w:jc w:val="both"/>
        <w:rPr>
          <w:rFonts w:ascii="Arial" w:hAnsi="Arial" w:cs="Arial"/>
          <w:bCs/>
          <w:sz w:val="22"/>
          <w:szCs w:val="22"/>
        </w:rPr>
      </w:pPr>
      <w:r w:rsidRPr="00065E1C">
        <w:rPr>
          <w:rFonts w:ascii="Arial" w:hAnsi="Arial" w:cs="Arial"/>
          <w:bCs/>
          <w:sz w:val="22"/>
          <w:szCs w:val="22"/>
        </w:rPr>
        <w:t>Se comprobó que un enfoque integral facilita la adopción tecnológica, reduce la variabilidad operativa y genera impactos económicos tangibles.</w:t>
      </w:r>
    </w:p>
    <w:p w14:paraId="606FE6A4" w14:textId="0320EC6C" w:rsidR="00A534CB" w:rsidRPr="000F4CDE" w:rsidRDefault="003F0F96" w:rsidP="002D1C36">
      <w:pPr>
        <w:jc w:val="both"/>
        <w:rPr>
          <w:rFonts w:ascii="Arial" w:hAnsi="Arial" w:cs="Arial"/>
          <w:bCs/>
          <w:sz w:val="22"/>
          <w:szCs w:val="22"/>
        </w:rPr>
      </w:pPr>
      <w:r w:rsidRPr="00065E1C">
        <w:rPr>
          <w:rFonts w:ascii="Arial" w:hAnsi="Arial" w:cs="Arial"/>
          <w:bCs/>
          <w:sz w:val="22"/>
          <w:szCs w:val="22"/>
        </w:rPr>
        <w:t>Este modelo</w:t>
      </w:r>
      <w:r w:rsidR="00BC6386">
        <w:rPr>
          <w:rFonts w:ascii="Arial" w:hAnsi="Arial" w:cs="Arial"/>
          <w:bCs/>
          <w:sz w:val="22"/>
          <w:szCs w:val="22"/>
        </w:rPr>
        <w:t xml:space="preserve"> ha sido </w:t>
      </w:r>
      <w:r w:rsidR="006F222C">
        <w:rPr>
          <w:rFonts w:ascii="Arial" w:hAnsi="Arial" w:cs="Arial"/>
          <w:bCs/>
          <w:sz w:val="22"/>
          <w:szCs w:val="22"/>
        </w:rPr>
        <w:t>replicado</w:t>
      </w:r>
      <w:r w:rsidR="00BC6386">
        <w:rPr>
          <w:rFonts w:ascii="Arial" w:hAnsi="Arial" w:cs="Arial"/>
          <w:bCs/>
          <w:sz w:val="22"/>
          <w:szCs w:val="22"/>
        </w:rPr>
        <w:t xml:space="preserve"> en o</w:t>
      </w:r>
      <w:r w:rsidR="006F222C">
        <w:rPr>
          <w:rFonts w:ascii="Arial" w:hAnsi="Arial" w:cs="Arial"/>
          <w:bCs/>
          <w:sz w:val="22"/>
          <w:szCs w:val="22"/>
        </w:rPr>
        <w:t>t</w:t>
      </w:r>
      <w:r w:rsidR="00BC6386">
        <w:rPr>
          <w:rFonts w:ascii="Arial" w:hAnsi="Arial" w:cs="Arial"/>
          <w:bCs/>
          <w:sz w:val="22"/>
          <w:szCs w:val="22"/>
        </w:rPr>
        <w:t xml:space="preserve">ras operaciones </w:t>
      </w:r>
      <w:r w:rsidR="000E0153">
        <w:rPr>
          <w:rFonts w:ascii="Arial" w:hAnsi="Arial" w:cs="Arial"/>
          <w:bCs/>
          <w:sz w:val="22"/>
          <w:szCs w:val="22"/>
        </w:rPr>
        <w:t xml:space="preserve">mineras </w:t>
      </w:r>
      <w:r w:rsidR="00BC6386">
        <w:rPr>
          <w:rFonts w:ascii="Arial" w:hAnsi="Arial" w:cs="Arial"/>
          <w:bCs/>
          <w:sz w:val="22"/>
          <w:szCs w:val="22"/>
        </w:rPr>
        <w:t>de Glencore</w:t>
      </w:r>
      <w:r w:rsidR="000E0153">
        <w:rPr>
          <w:rFonts w:ascii="Arial" w:hAnsi="Arial" w:cs="Arial"/>
          <w:bCs/>
          <w:sz w:val="22"/>
          <w:szCs w:val="22"/>
        </w:rPr>
        <w:t xml:space="preserve"> </w:t>
      </w:r>
      <w:r w:rsidRPr="00065E1C">
        <w:rPr>
          <w:rFonts w:ascii="Arial" w:hAnsi="Arial" w:cs="Arial"/>
          <w:bCs/>
          <w:sz w:val="22"/>
          <w:szCs w:val="22"/>
        </w:rPr>
        <w:t xml:space="preserve">que buscan </w:t>
      </w:r>
      <w:r w:rsidR="000E0153">
        <w:rPr>
          <w:rFonts w:ascii="Arial" w:hAnsi="Arial" w:cs="Arial"/>
          <w:bCs/>
          <w:sz w:val="22"/>
          <w:szCs w:val="22"/>
        </w:rPr>
        <w:t>consolidar una d</w:t>
      </w:r>
      <w:r w:rsidRPr="00065E1C">
        <w:rPr>
          <w:rFonts w:ascii="Arial" w:hAnsi="Arial" w:cs="Arial"/>
          <w:bCs/>
          <w:sz w:val="22"/>
          <w:szCs w:val="22"/>
        </w:rPr>
        <w:t>igitalización efectiva, destacando la importancia de un liderazgo alineado, capacitación continua y gestión del cambio.</w:t>
      </w:r>
    </w:p>
    <w:p w14:paraId="774A69FC" w14:textId="77777777" w:rsidR="00A534CB" w:rsidRPr="00BA2EB6" w:rsidRDefault="00A534CB" w:rsidP="002D1C36">
      <w:pPr>
        <w:jc w:val="both"/>
        <w:rPr>
          <w:rFonts w:ascii="Arial" w:hAnsi="Arial" w:cs="Arial"/>
          <w:bCs/>
          <w:sz w:val="22"/>
          <w:szCs w:val="22"/>
          <w:lang w:val="es-PE"/>
        </w:rPr>
      </w:pPr>
    </w:p>
    <w:p w14:paraId="5A4EE2AB" w14:textId="62F08EF6" w:rsidR="002D1C36" w:rsidRPr="00BA2EB6" w:rsidRDefault="002D1C36" w:rsidP="002D1C36">
      <w:pPr>
        <w:jc w:val="both"/>
        <w:rPr>
          <w:rFonts w:ascii="Arial" w:hAnsi="Arial" w:cs="Arial"/>
          <w:bCs/>
          <w:sz w:val="22"/>
          <w:szCs w:val="22"/>
          <w:lang w:val="es-PE"/>
        </w:rPr>
      </w:pPr>
    </w:p>
    <w:p w14:paraId="0346E950" w14:textId="756720CC" w:rsidR="006178C0" w:rsidRPr="00BA2EB6" w:rsidRDefault="00EC5D28" w:rsidP="006178C0">
      <w:pPr>
        <w:jc w:val="both"/>
        <w:rPr>
          <w:rFonts w:ascii="Arial" w:hAnsi="Arial" w:cs="Arial"/>
          <w:b/>
          <w:bCs/>
          <w:sz w:val="22"/>
          <w:szCs w:val="22"/>
          <w:lang w:val="es-PE"/>
        </w:rPr>
      </w:pPr>
      <w:r w:rsidRPr="00BA2EB6">
        <w:rPr>
          <w:rFonts w:ascii="Arial" w:hAnsi="Arial" w:cs="Arial"/>
          <w:b/>
          <w:bCs/>
          <w:sz w:val="22"/>
          <w:szCs w:val="22"/>
          <w:lang w:val="es-PE"/>
        </w:rPr>
        <w:t xml:space="preserve">7. </w:t>
      </w:r>
      <w:r w:rsidR="00180629" w:rsidRPr="00BA2EB6">
        <w:rPr>
          <w:rFonts w:ascii="Arial" w:hAnsi="Arial" w:cs="Arial"/>
          <w:b/>
          <w:bCs/>
          <w:sz w:val="22"/>
          <w:szCs w:val="22"/>
          <w:lang w:val="es-PE"/>
        </w:rPr>
        <w:t>Referencias bibliográficas</w:t>
      </w:r>
    </w:p>
    <w:p w14:paraId="52714C79" w14:textId="77777777" w:rsidR="006178C0" w:rsidRPr="00BA2EB6" w:rsidRDefault="006178C0" w:rsidP="006178C0">
      <w:pPr>
        <w:jc w:val="both"/>
        <w:rPr>
          <w:rFonts w:ascii="Arial" w:hAnsi="Arial" w:cs="Arial"/>
          <w:b/>
          <w:bCs/>
          <w:sz w:val="22"/>
          <w:szCs w:val="22"/>
          <w:lang w:val="es-PE"/>
        </w:rPr>
      </w:pPr>
    </w:p>
    <w:p w14:paraId="04295D60" w14:textId="77777777" w:rsidR="000A1B7B" w:rsidRPr="00BA2EB6" w:rsidRDefault="000A1B7B" w:rsidP="000A1B7B">
      <w:pPr>
        <w:ind w:left="142" w:hanging="142"/>
        <w:jc w:val="both"/>
        <w:rPr>
          <w:rFonts w:ascii="Arial" w:hAnsi="Arial" w:cs="Arial"/>
          <w:bCs/>
          <w:sz w:val="22"/>
          <w:szCs w:val="22"/>
          <w:lang w:val="es-PE"/>
        </w:rPr>
      </w:pPr>
      <w:r w:rsidRPr="00BA2EB6">
        <w:rPr>
          <w:rFonts w:ascii="Arial" w:hAnsi="Arial" w:cs="Arial"/>
          <w:bCs/>
          <w:sz w:val="22"/>
          <w:szCs w:val="22"/>
          <w:lang w:val="es-PE"/>
        </w:rPr>
        <w:t>Glencore. (2023). Manual de Gestión del Cambio Operacional. Glencore Perú S.A.</w:t>
      </w:r>
    </w:p>
    <w:p w14:paraId="41EFED83" w14:textId="77777777" w:rsidR="000A1B7B" w:rsidRPr="00BA2EB6" w:rsidRDefault="000A1B7B" w:rsidP="000A1B7B">
      <w:pPr>
        <w:ind w:left="142" w:hanging="142"/>
        <w:jc w:val="both"/>
        <w:rPr>
          <w:rFonts w:ascii="Arial" w:hAnsi="Arial" w:cs="Arial"/>
          <w:bCs/>
          <w:sz w:val="22"/>
          <w:szCs w:val="22"/>
          <w:lang w:val="es-PE"/>
        </w:rPr>
      </w:pPr>
    </w:p>
    <w:p w14:paraId="2C7798ED" w14:textId="77777777" w:rsidR="000A1B7B" w:rsidRPr="00BA2EB6" w:rsidRDefault="000A1B7B" w:rsidP="000A1B7B">
      <w:pPr>
        <w:ind w:left="142" w:hanging="142"/>
        <w:jc w:val="both"/>
        <w:rPr>
          <w:rFonts w:ascii="Arial" w:hAnsi="Arial" w:cs="Arial"/>
          <w:bCs/>
          <w:sz w:val="22"/>
          <w:szCs w:val="22"/>
          <w:lang w:val="en-GB"/>
        </w:rPr>
      </w:pPr>
      <w:r w:rsidRPr="00BA2EB6">
        <w:rPr>
          <w:rFonts w:ascii="Arial" w:hAnsi="Arial" w:cs="Arial"/>
          <w:bCs/>
          <w:sz w:val="22"/>
          <w:szCs w:val="22"/>
          <w:lang w:val="es-PE"/>
        </w:rPr>
        <w:t xml:space="preserve">Komatsu Ltd. </w:t>
      </w:r>
      <w:r w:rsidRPr="000A1B7B">
        <w:rPr>
          <w:rFonts w:ascii="Arial" w:hAnsi="Arial" w:cs="Arial"/>
          <w:bCs/>
          <w:sz w:val="22"/>
          <w:szCs w:val="22"/>
          <w:lang w:val="pt-BR"/>
        </w:rPr>
        <w:t xml:space="preserve">(2022). </w:t>
      </w:r>
      <w:r w:rsidRPr="00BA2EB6">
        <w:rPr>
          <w:rFonts w:ascii="Arial" w:hAnsi="Arial" w:cs="Arial"/>
          <w:bCs/>
          <w:sz w:val="22"/>
          <w:szCs w:val="22"/>
          <w:lang w:val="en-GB"/>
        </w:rPr>
        <w:t>Komatsu 980E-5 Specifications. Retrieved from https://www.komatsu.com</w:t>
      </w:r>
    </w:p>
    <w:p w14:paraId="033289E1" w14:textId="77777777" w:rsidR="000A1B7B" w:rsidRPr="00BA2EB6" w:rsidRDefault="000A1B7B" w:rsidP="000A1B7B">
      <w:pPr>
        <w:ind w:left="142" w:hanging="142"/>
        <w:jc w:val="both"/>
        <w:rPr>
          <w:rFonts w:ascii="Arial" w:hAnsi="Arial" w:cs="Arial"/>
          <w:bCs/>
          <w:sz w:val="22"/>
          <w:szCs w:val="22"/>
          <w:lang w:val="en-GB"/>
        </w:rPr>
      </w:pPr>
    </w:p>
    <w:p w14:paraId="44E01EAE" w14:textId="77777777" w:rsidR="000A1B7B" w:rsidRPr="00BA2EB6" w:rsidRDefault="000A1B7B" w:rsidP="000A1B7B">
      <w:pPr>
        <w:ind w:left="142" w:hanging="142"/>
        <w:jc w:val="both"/>
        <w:rPr>
          <w:rFonts w:ascii="Arial" w:hAnsi="Arial" w:cs="Arial"/>
          <w:bCs/>
          <w:sz w:val="22"/>
          <w:szCs w:val="22"/>
          <w:lang w:val="en-GB"/>
        </w:rPr>
      </w:pPr>
      <w:r w:rsidRPr="000A1B7B">
        <w:rPr>
          <w:rFonts w:ascii="Arial" w:hAnsi="Arial" w:cs="Arial"/>
          <w:bCs/>
          <w:sz w:val="22"/>
          <w:szCs w:val="22"/>
          <w:lang w:val="pt-BR"/>
        </w:rPr>
        <w:t xml:space="preserve">Caterpillar Inc. (2022). </w:t>
      </w:r>
      <w:r w:rsidRPr="00BA2EB6">
        <w:rPr>
          <w:rFonts w:ascii="Arial" w:hAnsi="Arial" w:cs="Arial"/>
          <w:bCs/>
          <w:sz w:val="22"/>
          <w:szCs w:val="22"/>
          <w:lang w:val="en-GB"/>
        </w:rPr>
        <w:t>CAT 797F Mining Truck Specifications. Retrieved from https://www.cat.com</w:t>
      </w:r>
    </w:p>
    <w:p w14:paraId="6505DDEA" w14:textId="77777777" w:rsidR="000A1B7B" w:rsidRPr="00BA2EB6" w:rsidRDefault="000A1B7B" w:rsidP="000A1B7B">
      <w:pPr>
        <w:ind w:left="142" w:hanging="142"/>
        <w:jc w:val="both"/>
        <w:rPr>
          <w:rFonts w:ascii="Arial" w:hAnsi="Arial" w:cs="Arial"/>
          <w:bCs/>
          <w:sz w:val="22"/>
          <w:szCs w:val="22"/>
          <w:lang w:val="en-GB"/>
        </w:rPr>
      </w:pPr>
    </w:p>
    <w:p w14:paraId="2D1F4FA6" w14:textId="77777777" w:rsidR="000A1B7B" w:rsidRPr="00BA2EB6" w:rsidRDefault="000A1B7B" w:rsidP="000A1B7B">
      <w:pPr>
        <w:ind w:left="142" w:hanging="142"/>
        <w:jc w:val="both"/>
        <w:rPr>
          <w:rFonts w:ascii="Arial" w:hAnsi="Arial" w:cs="Arial"/>
          <w:bCs/>
          <w:sz w:val="22"/>
          <w:szCs w:val="22"/>
          <w:lang w:val="es-PE"/>
        </w:rPr>
      </w:pPr>
      <w:r w:rsidRPr="00BA2EB6">
        <w:rPr>
          <w:rFonts w:ascii="Arial" w:hAnsi="Arial" w:cs="Arial"/>
          <w:bCs/>
          <w:sz w:val="22"/>
          <w:szCs w:val="22"/>
          <w:lang w:val="es-PE"/>
        </w:rPr>
        <w:t>Sociedad Nacional de Minería, Petróleo y Energía. (2023). Informe de Innovación en Minería Peruana. Lima, Perú.</w:t>
      </w:r>
    </w:p>
    <w:p w14:paraId="253F4D87" w14:textId="77777777" w:rsidR="000A1B7B" w:rsidRPr="00BA2EB6" w:rsidRDefault="000A1B7B" w:rsidP="000A1B7B">
      <w:pPr>
        <w:ind w:left="142" w:hanging="142"/>
        <w:jc w:val="both"/>
        <w:rPr>
          <w:rFonts w:ascii="Arial" w:hAnsi="Arial" w:cs="Arial"/>
          <w:bCs/>
          <w:sz w:val="22"/>
          <w:szCs w:val="22"/>
          <w:lang w:val="es-PE"/>
        </w:rPr>
      </w:pPr>
    </w:p>
    <w:p w14:paraId="0E9D7108" w14:textId="088DECB1" w:rsidR="008B48C8" w:rsidRPr="00BA2EB6" w:rsidRDefault="000A1B7B" w:rsidP="000A1B7B">
      <w:pPr>
        <w:ind w:left="142" w:hanging="142"/>
        <w:jc w:val="both"/>
        <w:rPr>
          <w:rFonts w:ascii="Arial" w:hAnsi="Arial" w:cs="Arial"/>
          <w:bCs/>
          <w:sz w:val="22"/>
          <w:szCs w:val="22"/>
          <w:lang w:val="es-PE"/>
        </w:rPr>
      </w:pPr>
      <w:r w:rsidRPr="00BA2EB6">
        <w:rPr>
          <w:rFonts w:ascii="Arial" w:hAnsi="Arial" w:cs="Arial"/>
          <w:bCs/>
          <w:sz w:val="22"/>
          <w:szCs w:val="22"/>
          <w:lang w:val="es-PE"/>
        </w:rPr>
        <w:t>Antapaccay, C. M. (2023). Reporte interno: Proyecto de optimización de carguío y uso de sistema ARGUS. Documento interno no publicado.</w:t>
      </w:r>
    </w:p>
    <w:p w14:paraId="2C697CD0" w14:textId="77777777" w:rsidR="000A1B7B" w:rsidRPr="00BE4105" w:rsidRDefault="000A1B7B" w:rsidP="000A1B7B">
      <w:pPr>
        <w:ind w:left="142" w:hanging="142"/>
        <w:jc w:val="both"/>
        <w:rPr>
          <w:rFonts w:ascii="Arial" w:hAnsi="Arial" w:cs="Arial"/>
          <w:b/>
          <w:bCs/>
          <w:sz w:val="22"/>
          <w:szCs w:val="22"/>
        </w:rPr>
      </w:pPr>
    </w:p>
    <w:p w14:paraId="0B68DBEE" w14:textId="50C9DF26" w:rsidR="004C3B69" w:rsidRPr="00BE4105" w:rsidRDefault="004C3B69" w:rsidP="00DF7695">
      <w:pPr>
        <w:ind w:left="142" w:hanging="142"/>
        <w:jc w:val="both"/>
        <w:rPr>
          <w:rFonts w:ascii="Arial" w:hAnsi="Arial" w:cs="Arial"/>
          <w:bCs/>
          <w:sz w:val="22"/>
          <w:szCs w:val="22"/>
        </w:rPr>
      </w:pPr>
    </w:p>
    <w:p w14:paraId="6B829CA7" w14:textId="7C2BFF98" w:rsidR="004C3B69" w:rsidRPr="00BE4105" w:rsidRDefault="00F025B2" w:rsidP="00DF7695">
      <w:pPr>
        <w:ind w:left="142" w:hanging="142"/>
        <w:jc w:val="both"/>
        <w:rPr>
          <w:rFonts w:ascii="Arial" w:hAnsi="Arial" w:cs="Arial"/>
          <w:b/>
          <w:sz w:val="22"/>
          <w:szCs w:val="22"/>
        </w:rPr>
      </w:pPr>
      <w:r w:rsidRPr="00BE4105">
        <w:rPr>
          <w:rFonts w:ascii="Arial" w:hAnsi="Arial" w:cs="Arial"/>
          <w:b/>
          <w:sz w:val="22"/>
          <w:szCs w:val="22"/>
        </w:rPr>
        <w:t xml:space="preserve">9. </w:t>
      </w:r>
      <w:r w:rsidR="004C3B69" w:rsidRPr="00BE4105">
        <w:rPr>
          <w:rFonts w:ascii="Arial" w:hAnsi="Arial" w:cs="Arial"/>
          <w:b/>
          <w:sz w:val="22"/>
          <w:szCs w:val="22"/>
        </w:rPr>
        <w:t>Videos</w:t>
      </w:r>
    </w:p>
    <w:p w14:paraId="30A09246" w14:textId="77777777" w:rsidR="00321587" w:rsidRDefault="00321587" w:rsidP="00321587">
      <w:pPr>
        <w:ind w:left="142" w:hanging="142"/>
        <w:jc w:val="both"/>
        <w:rPr>
          <w:rFonts w:ascii="Arial" w:hAnsi="Arial" w:cs="Arial"/>
          <w:bCs/>
          <w:sz w:val="22"/>
          <w:szCs w:val="22"/>
        </w:rPr>
      </w:pPr>
    </w:p>
    <w:p w14:paraId="1B18537C" w14:textId="77777777" w:rsidR="00321587" w:rsidRDefault="00321587" w:rsidP="00321587">
      <w:pPr>
        <w:jc w:val="both"/>
        <w:rPr>
          <w:rFonts w:ascii="Arial" w:hAnsi="Arial" w:cs="Arial"/>
          <w:bCs/>
          <w:sz w:val="22"/>
          <w:szCs w:val="22"/>
        </w:rPr>
      </w:pPr>
      <w:r>
        <w:rPr>
          <w:rFonts w:ascii="Arial" w:hAnsi="Arial" w:cs="Arial"/>
          <w:bCs/>
          <w:sz w:val="22"/>
          <w:szCs w:val="22"/>
        </w:rPr>
        <w:t>Tecnologías en operaciones mineras</w:t>
      </w:r>
    </w:p>
    <w:p w14:paraId="0F477D8A" w14:textId="752A5E16" w:rsidR="00321587" w:rsidRDefault="00321587" w:rsidP="00321587">
      <w:pPr>
        <w:ind w:left="142" w:hanging="142"/>
        <w:jc w:val="both"/>
        <w:rPr>
          <w:rFonts w:ascii="Arial" w:hAnsi="Arial" w:cs="Arial"/>
          <w:bCs/>
          <w:color w:val="0070C0"/>
          <w:sz w:val="22"/>
          <w:szCs w:val="22"/>
        </w:rPr>
      </w:pPr>
      <w:hyperlink r:id="rId25" w:history="1">
        <w:r w:rsidRPr="00471FB9">
          <w:rPr>
            <w:rStyle w:val="Hyperlink"/>
            <w:rFonts w:ascii="Arial" w:hAnsi="Arial" w:cs="Arial"/>
            <w:bCs/>
            <w:sz w:val="22"/>
            <w:szCs w:val="22"/>
          </w:rPr>
          <w:t>https://www.youtube.com/watch?v=Ed-3pCDOqN8</w:t>
        </w:r>
      </w:hyperlink>
    </w:p>
    <w:p w14:paraId="75A841B9" w14:textId="77777777" w:rsidR="00C3352A" w:rsidRDefault="00C3352A" w:rsidP="00321587">
      <w:pPr>
        <w:ind w:left="142" w:hanging="142"/>
        <w:jc w:val="both"/>
        <w:rPr>
          <w:rFonts w:ascii="Arial" w:hAnsi="Arial" w:cs="Arial"/>
          <w:bCs/>
          <w:color w:val="0070C0"/>
          <w:sz w:val="22"/>
          <w:szCs w:val="22"/>
        </w:rPr>
      </w:pPr>
    </w:p>
    <w:p w14:paraId="44A7C12B" w14:textId="77777777" w:rsidR="00321587" w:rsidRDefault="00321587" w:rsidP="00321587">
      <w:pPr>
        <w:ind w:left="142" w:hanging="142"/>
        <w:jc w:val="both"/>
        <w:rPr>
          <w:rFonts w:ascii="Arial" w:hAnsi="Arial" w:cs="Arial"/>
          <w:bCs/>
          <w:sz w:val="22"/>
          <w:szCs w:val="22"/>
        </w:rPr>
      </w:pPr>
    </w:p>
    <w:p w14:paraId="72AA64A3" w14:textId="77777777" w:rsidR="00321587" w:rsidRPr="001C0462" w:rsidRDefault="00321587" w:rsidP="00321587">
      <w:pPr>
        <w:ind w:left="142" w:hanging="142"/>
        <w:jc w:val="both"/>
        <w:rPr>
          <w:rFonts w:ascii="Arial" w:hAnsi="Arial" w:cs="Arial"/>
          <w:b/>
          <w:sz w:val="22"/>
          <w:szCs w:val="22"/>
        </w:rPr>
      </w:pPr>
      <w:r w:rsidRPr="001C0462">
        <w:rPr>
          <w:rFonts w:ascii="Arial" w:hAnsi="Arial" w:cs="Arial"/>
          <w:b/>
          <w:sz w:val="22"/>
          <w:szCs w:val="22"/>
        </w:rPr>
        <w:t>10. Publicaciones</w:t>
      </w:r>
    </w:p>
    <w:p w14:paraId="0DE3AF23" w14:textId="77777777" w:rsidR="00321587" w:rsidRDefault="00321587" w:rsidP="00321587">
      <w:pPr>
        <w:ind w:left="142" w:hanging="142"/>
        <w:jc w:val="both"/>
        <w:rPr>
          <w:rFonts w:ascii="Arial" w:hAnsi="Arial" w:cs="Arial"/>
          <w:bCs/>
          <w:sz w:val="22"/>
          <w:szCs w:val="22"/>
        </w:rPr>
      </w:pPr>
      <w:r w:rsidRPr="001C0462">
        <w:rPr>
          <w:rFonts w:ascii="Arial" w:hAnsi="Arial" w:cs="Arial"/>
          <w:bCs/>
          <w:sz w:val="22"/>
          <w:szCs w:val="22"/>
        </w:rPr>
        <w:t>¡Innovamos con el sistema Argus en Antapaccay!</w:t>
      </w:r>
    </w:p>
    <w:p w14:paraId="5B3DEBCD" w14:textId="77777777" w:rsidR="00ED1845" w:rsidRDefault="00ED1845" w:rsidP="00321587">
      <w:pPr>
        <w:ind w:left="142" w:hanging="142"/>
        <w:jc w:val="both"/>
        <w:rPr>
          <w:rFonts w:ascii="Arial" w:hAnsi="Arial" w:cs="Arial"/>
          <w:bCs/>
          <w:sz w:val="22"/>
          <w:szCs w:val="22"/>
        </w:rPr>
      </w:pPr>
    </w:p>
    <w:p w14:paraId="72C2972C" w14:textId="77777777" w:rsidR="00321587" w:rsidRDefault="00321587" w:rsidP="00321587">
      <w:pPr>
        <w:jc w:val="both"/>
        <w:rPr>
          <w:rFonts w:ascii="Arial" w:hAnsi="Arial" w:cs="Arial"/>
          <w:bCs/>
          <w:color w:val="0070C0"/>
          <w:sz w:val="22"/>
          <w:szCs w:val="22"/>
        </w:rPr>
      </w:pPr>
      <w:hyperlink r:id="rId26" w:history="1">
        <w:r w:rsidRPr="00471FB9">
          <w:rPr>
            <w:rStyle w:val="Hyperlink"/>
            <w:rFonts w:ascii="Arial" w:hAnsi="Arial" w:cs="Arial"/>
            <w:bCs/>
            <w:sz w:val="22"/>
            <w:szCs w:val="22"/>
          </w:rPr>
          <w:t>https://es.linkedin.com/posts/antapaccay_antapaccayesminer%C3%ADasostenibletecnolog%C3%ADaenminer%C3%ADaactivity7276204780178309120-mva6</w:t>
        </w:r>
      </w:hyperlink>
    </w:p>
    <w:p w14:paraId="2E2E5B70" w14:textId="77777777" w:rsidR="00321587" w:rsidRDefault="00321587" w:rsidP="00321587">
      <w:pPr>
        <w:ind w:left="142" w:hanging="142"/>
        <w:jc w:val="both"/>
        <w:rPr>
          <w:rFonts w:ascii="Arial" w:hAnsi="Arial" w:cs="Arial"/>
          <w:bCs/>
          <w:sz w:val="22"/>
          <w:szCs w:val="22"/>
        </w:rPr>
      </w:pPr>
    </w:p>
    <w:p w14:paraId="43769341" w14:textId="77777777" w:rsidR="00321587" w:rsidRDefault="00321587" w:rsidP="00321587">
      <w:pPr>
        <w:jc w:val="both"/>
        <w:rPr>
          <w:rFonts w:ascii="Arial" w:hAnsi="Arial" w:cs="Arial"/>
          <w:bCs/>
          <w:sz w:val="22"/>
          <w:szCs w:val="22"/>
        </w:rPr>
      </w:pPr>
      <w:r>
        <w:rPr>
          <w:rFonts w:ascii="Arial" w:hAnsi="Arial" w:cs="Arial"/>
          <w:bCs/>
          <w:sz w:val="22"/>
          <w:szCs w:val="22"/>
        </w:rPr>
        <w:t>Talleres de integración Dispatch y Argus</w:t>
      </w:r>
    </w:p>
    <w:p w14:paraId="36FC0DF7" w14:textId="77777777" w:rsidR="00321587" w:rsidRDefault="00321587" w:rsidP="00321587">
      <w:pPr>
        <w:jc w:val="both"/>
        <w:rPr>
          <w:rFonts w:ascii="Arial" w:hAnsi="Arial" w:cs="Arial"/>
          <w:bCs/>
          <w:color w:val="0070C0"/>
          <w:sz w:val="22"/>
          <w:szCs w:val="22"/>
        </w:rPr>
      </w:pPr>
      <w:hyperlink r:id="rId27" w:history="1">
        <w:r w:rsidRPr="00471FB9">
          <w:rPr>
            <w:rStyle w:val="Hyperlink"/>
            <w:rFonts w:ascii="Arial" w:hAnsi="Arial" w:cs="Arial"/>
            <w:bCs/>
            <w:sz w:val="22"/>
            <w:szCs w:val="22"/>
          </w:rPr>
          <w:t>https://www.facebook.com/story.php/?story_fbid=901778385418767&amp;id=100067598403734</w:t>
        </w:r>
      </w:hyperlink>
    </w:p>
    <w:p w14:paraId="7EB07F0A" w14:textId="77777777" w:rsidR="00321587" w:rsidRPr="001C0462" w:rsidRDefault="00321587" w:rsidP="00321587">
      <w:pPr>
        <w:jc w:val="both"/>
        <w:rPr>
          <w:rFonts w:ascii="Arial" w:hAnsi="Arial" w:cs="Arial"/>
          <w:bCs/>
          <w:color w:val="0070C0"/>
          <w:sz w:val="22"/>
          <w:szCs w:val="22"/>
        </w:rPr>
      </w:pPr>
    </w:p>
    <w:p w14:paraId="54069951" w14:textId="77777777" w:rsidR="00321587" w:rsidRPr="001C0462" w:rsidRDefault="00321587" w:rsidP="00321587">
      <w:pPr>
        <w:ind w:left="142" w:hanging="142"/>
        <w:jc w:val="both"/>
        <w:rPr>
          <w:rFonts w:ascii="Arial" w:hAnsi="Arial" w:cs="Arial"/>
          <w:bCs/>
          <w:color w:val="0070C0"/>
          <w:sz w:val="22"/>
          <w:szCs w:val="22"/>
        </w:rPr>
      </w:pPr>
    </w:p>
    <w:p w14:paraId="1C34ADD7" w14:textId="77777777" w:rsidR="00321587" w:rsidRDefault="00321587" w:rsidP="00321587">
      <w:pPr>
        <w:ind w:left="142" w:hanging="142"/>
        <w:jc w:val="both"/>
        <w:rPr>
          <w:rFonts w:ascii="Arial" w:hAnsi="Arial" w:cs="Arial"/>
          <w:bCs/>
          <w:sz w:val="22"/>
          <w:szCs w:val="22"/>
        </w:rPr>
      </w:pPr>
      <w:r>
        <w:rPr>
          <w:rFonts w:ascii="Arial" w:hAnsi="Arial" w:cs="Arial"/>
          <w:bCs/>
          <w:sz w:val="22"/>
          <w:szCs w:val="22"/>
        </w:rPr>
        <w:t>NGOC Nuevos sistemas tecnológicos.</w:t>
      </w:r>
    </w:p>
    <w:p w14:paraId="2BFDDCC9" w14:textId="77777777" w:rsidR="00321587" w:rsidRDefault="00321587" w:rsidP="00321587">
      <w:pPr>
        <w:ind w:left="142" w:hanging="142"/>
        <w:jc w:val="both"/>
        <w:rPr>
          <w:rFonts w:ascii="Arial" w:hAnsi="Arial" w:cs="Arial"/>
          <w:bCs/>
          <w:sz w:val="22"/>
          <w:szCs w:val="22"/>
        </w:rPr>
      </w:pPr>
    </w:p>
    <w:p w14:paraId="450BD007" w14:textId="77777777" w:rsidR="00321587" w:rsidRDefault="00321587" w:rsidP="00321587">
      <w:pPr>
        <w:jc w:val="both"/>
        <w:rPr>
          <w:rFonts w:ascii="Arial" w:hAnsi="Arial" w:cs="Arial"/>
          <w:bCs/>
          <w:color w:val="0070C0"/>
          <w:sz w:val="22"/>
          <w:szCs w:val="22"/>
        </w:rPr>
      </w:pPr>
      <w:hyperlink r:id="rId28" w:history="1">
        <w:r w:rsidRPr="00471FB9">
          <w:rPr>
            <w:rStyle w:val="Hyperlink"/>
            <w:rFonts w:ascii="Arial" w:hAnsi="Arial" w:cs="Arial"/>
            <w:bCs/>
            <w:sz w:val="22"/>
            <w:szCs w:val="22"/>
          </w:rPr>
          <w:t>https://es.linkedin.com/posts/antapaccay_antapaccayesmineriasostenible-innovaci%C3%B3nminera-activity-7192138342472273920-X7-8</w:t>
        </w:r>
      </w:hyperlink>
    </w:p>
    <w:p w14:paraId="7138818B" w14:textId="77777777" w:rsidR="00321587" w:rsidRPr="00CF0437" w:rsidRDefault="00321587" w:rsidP="00321587">
      <w:pPr>
        <w:jc w:val="both"/>
        <w:rPr>
          <w:rFonts w:ascii="Arial" w:hAnsi="Arial" w:cs="Arial"/>
          <w:bCs/>
          <w:color w:val="0070C0"/>
          <w:sz w:val="22"/>
          <w:szCs w:val="22"/>
        </w:rPr>
      </w:pPr>
    </w:p>
    <w:p w14:paraId="426D5575" w14:textId="75DCBF37" w:rsidR="004C3B69" w:rsidRPr="00BE4105" w:rsidRDefault="004C3B69" w:rsidP="00DF7695">
      <w:pPr>
        <w:ind w:left="142" w:hanging="142"/>
        <w:jc w:val="both"/>
        <w:rPr>
          <w:rFonts w:ascii="Arial" w:hAnsi="Arial" w:cs="Arial"/>
          <w:bCs/>
          <w:sz w:val="22"/>
          <w:szCs w:val="22"/>
        </w:rPr>
      </w:pPr>
      <w:r w:rsidRPr="00BE4105">
        <w:rPr>
          <w:rFonts w:ascii="Arial" w:hAnsi="Arial" w:cs="Arial"/>
          <w:bCs/>
          <w:sz w:val="22"/>
          <w:szCs w:val="22"/>
        </w:rPr>
        <w:t>.</w:t>
      </w:r>
    </w:p>
    <w:p w14:paraId="00FBD8F6" w14:textId="77777777" w:rsidR="00BE4C73" w:rsidRDefault="00096421" w:rsidP="00096421">
      <w:pPr>
        <w:ind w:left="142" w:hanging="142"/>
        <w:jc w:val="both"/>
        <w:rPr>
          <w:rFonts w:ascii="Arial" w:hAnsi="Arial" w:cs="Arial"/>
          <w:bCs/>
          <w:sz w:val="22"/>
          <w:szCs w:val="22"/>
        </w:rPr>
      </w:pPr>
      <w:r w:rsidRPr="00096421">
        <w:rPr>
          <w:rFonts w:ascii="Arial" w:hAnsi="Arial" w:cs="Arial"/>
          <w:bCs/>
          <w:sz w:val="22"/>
          <w:szCs w:val="22"/>
        </w:rPr>
        <w:t xml:space="preserve">Reseña profesional: </w:t>
      </w:r>
    </w:p>
    <w:p w14:paraId="54BA766F" w14:textId="26395843" w:rsidR="00096421" w:rsidRDefault="00096421" w:rsidP="00096421">
      <w:pPr>
        <w:ind w:left="142" w:hanging="142"/>
        <w:jc w:val="both"/>
        <w:rPr>
          <w:rFonts w:ascii="Arial" w:hAnsi="Arial" w:cs="Arial"/>
          <w:b/>
          <w:sz w:val="22"/>
          <w:szCs w:val="22"/>
        </w:rPr>
      </w:pPr>
      <w:r w:rsidRPr="00BE4C73">
        <w:rPr>
          <w:rFonts w:ascii="Arial" w:hAnsi="Arial" w:cs="Arial"/>
          <w:b/>
          <w:sz w:val="22"/>
          <w:szCs w:val="22"/>
        </w:rPr>
        <w:t>Jose Luis Zavaleta Velazco</w:t>
      </w:r>
    </w:p>
    <w:p w14:paraId="4935A5F8" w14:textId="77777777" w:rsidR="003B30F5" w:rsidRPr="00BE4C73" w:rsidRDefault="003B30F5" w:rsidP="00096421">
      <w:pPr>
        <w:ind w:left="142" w:hanging="142"/>
        <w:jc w:val="both"/>
        <w:rPr>
          <w:rFonts w:ascii="Arial" w:hAnsi="Arial" w:cs="Arial"/>
          <w:b/>
          <w:sz w:val="22"/>
          <w:szCs w:val="22"/>
        </w:rPr>
      </w:pPr>
    </w:p>
    <w:p w14:paraId="105E61E2" w14:textId="77777777" w:rsidR="00096421" w:rsidRPr="00096421" w:rsidRDefault="00096421" w:rsidP="00096421">
      <w:pPr>
        <w:ind w:left="142" w:hanging="142"/>
        <w:jc w:val="both"/>
        <w:rPr>
          <w:rFonts w:ascii="Arial" w:hAnsi="Arial" w:cs="Arial"/>
          <w:bCs/>
          <w:sz w:val="22"/>
          <w:szCs w:val="22"/>
        </w:rPr>
      </w:pPr>
      <w:r w:rsidRPr="00096421">
        <w:rPr>
          <w:rFonts w:ascii="Arial" w:hAnsi="Arial" w:cs="Arial"/>
          <w:bCs/>
          <w:sz w:val="22"/>
          <w:szCs w:val="22"/>
        </w:rPr>
        <w:t>Profesión y formación académica</w:t>
      </w:r>
    </w:p>
    <w:p w14:paraId="0FDDE19D" w14:textId="77777777" w:rsidR="00096421" w:rsidRPr="00096421" w:rsidRDefault="00096421" w:rsidP="00096421">
      <w:pPr>
        <w:ind w:left="142" w:hanging="142"/>
        <w:jc w:val="both"/>
        <w:rPr>
          <w:rFonts w:ascii="Arial" w:hAnsi="Arial" w:cs="Arial"/>
          <w:bCs/>
          <w:sz w:val="22"/>
          <w:szCs w:val="22"/>
        </w:rPr>
      </w:pPr>
      <w:r w:rsidRPr="00096421">
        <w:rPr>
          <w:rFonts w:ascii="Arial" w:hAnsi="Arial" w:cs="Arial"/>
          <w:bCs/>
          <w:sz w:val="22"/>
          <w:szCs w:val="22"/>
        </w:rPr>
        <w:t>Ingeniero de Minas de la Universidad Nacional de Ingeniería.</w:t>
      </w:r>
    </w:p>
    <w:p w14:paraId="4E24F497" w14:textId="77777777" w:rsidR="00096421" w:rsidRPr="00096421" w:rsidRDefault="00096421" w:rsidP="00096421">
      <w:pPr>
        <w:ind w:left="142" w:hanging="142"/>
        <w:jc w:val="both"/>
        <w:rPr>
          <w:rFonts w:ascii="Arial" w:hAnsi="Arial" w:cs="Arial"/>
          <w:bCs/>
          <w:sz w:val="22"/>
          <w:szCs w:val="22"/>
        </w:rPr>
      </w:pPr>
      <w:r w:rsidRPr="00096421">
        <w:rPr>
          <w:rFonts w:ascii="Arial" w:hAnsi="Arial" w:cs="Arial"/>
          <w:bCs/>
          <w:sz w:val="22"/>
          <w:szCs w:val="22"/>
        </w:rPr>
        <w:t>Magíster en Ingeniería de Minas – Universidad de Chile</w:t>
      </w:r>
    </w:p>
    <w:p w14:paraId="7AC8134D" w14:textId="77777777" w:rsidR="00096421" w:rsidRPr="00096421" w:rsidRDefault="00096421" w:rsidP="00096421">
      <w:pPr>
        <w:ind w:left="142" w:hanging="142"/>
        <w:jc w:val="both"/>
        <w:rPr>
          <w:rFonts w:ascii="Arial" w:hAnsi="Arial" w:cs="Arial"/>
          <w:bCs/>
          <w:sz w:val="22"/>
          <w:szCs w:val="22"/>
        </w:rPr>
      </w:pPr>
      <w:r w:rsidRPr="00096421">
        <w:rPr>
          <w:rFonts w:ascii="Arial" w:hAnsi="Arial" w:cs="Arial"/>
          <w:bCs/>
          <w:sz w:val="22"/>
          <w:szCs w:val="22"/>
        </w:rPr>
        <w:t>Diplomado en Economía de Minerales – Universidad de Chile</w:t>
      </w:r>
    </w:p>
    <w:p w14:paraId="689977FE" w14:textId="77777777" w:rsidR="00096421" w:rsidRPr="00096421" w:rsidRDefault="00096421" w:rsidP="00096421">
      <w:pPr>
        <w:ind w:left="142" w:hanging="142"/>
        <w:jc w:val="both"/>
        <w:rPr>
          <w:rFonts w:ascii="Arial" w:hAnsi="Arial" w:cs="Arial"/>
          <w:bCs/>
          <w:sz w:val="22"/>
          <w:szCs w:val="22"/>
          <w:lang w:val="en-GB"/>
        </w:rPr>
      </w:pPr>
      <w:r w:rsidRPr="00096421">
        <w:rPr>
          <w:rFonts w:ascii="Arial" w:hAnsi="Arial" w:cs="Arial"/>
          <w:bCs/>
          <w:sz w:val="22"/>
          <w:szCs w:val="22"/>
          <w:lang w:val="en-GB"/>
        </w:rPr>
        <w:t>Shingo Systems Design and Discovery Excellence – Shingo Institute</w:t>
      </w:r>
    </w:p>
    <w:p w14:paraId="629D3166" w14:textId="77777777" w:rsidR="00096421" w:rsidRPr="00096421" w:rsidRDefault="00096421" w:rsidP="00096421">
      <w:pPr>
        <w:ind w:left="142" w:hanging="142"/>
        <w:jc w:val="both"/>
        <w:rPr>
          <w:rFonts w:ascii="Arial" w:hAnsi="Arial" w:cs="Arial"/>
          <w:bCs/>
          <w:sz w:val="22"/>
          <w:szCs w:val="22"/>
        </w:rPr>
      </w:pPr>
      <w:r w:rsidRPr="00096421">
        <w:rPr>
          <w:rFonts w:ascii="Arial" w:hAnsi="Arial" w:cs="Arial"/>
          <w:bCs/>
          <w:sz w:val="22"/>
          <w:szCs w:val="22"/>
        </w:rPr>
        <w:t xml:space="preserve">Green </w:t>
      </w:r>
      <w:proofErr w:type="spellStart"/>
      <w:r w:rsidRPr="00096421">
        <w:rPr>
          <w:rFonts w:ascii="Arial" w:hAnsi="Arial" w:cs="Arial"/>
          <w:bCs/>
          <w:sz w:val="22"/>
          <w:szCs w:val="22"/>
        </w:rPr>
        <w:t>Belt</w:t>
      </w:r>
      <w:proofErr w:type="spellEnd"/>
      <w:r w:rsidRPr="00096421">
        <w:rPr>
          <w:rFonts w:ascii="Arial" w:hAnsi="Arial" w:cs="Arial"/>
          <w:bCs/>
          <w:sz w:val="22"/>
          <w:szCs w:val="22"/>
        </w:rPr>
        <w:t xml:space="preserve"> – </w:t>
      </w:r>
      <w:proofErr w:type="spellStart"/>
      <w:r w:rsidRPr="00096421">
        <w:rPr>
          <w:rFonts w:ascii="Arial" w:hAnsi="Arial" w:cs="Arial"/>
          <w:bCs/>
          <w:sz w:val="22"/>
          <w:szCs w:val="22"/>
        </w:rPr>
        <w:t>Kaizen</w:t>
      </w:r>
      <w:proofErr w:type="spellEnd"/>
      <w:r w:rsidRPr="00096421">
        <w:rPr>
          <w:rFonts w:ascii="Arial" w:hAnsi="Arial" w:cs="Arial"/>
          <w:bCs/>
          <w:sz w:val="22"/>
          <w:szCs w:val="22"/>
        </w:rPr>
        <w:t xml:space="preserve"> </w:t>
      </w:r>
      <w:proofErr w:type="spellStart"/>
      <w:r w:rsidRPr="00096421">
        <w:rPr>
          <w:rFonts w:ascii="Arial" w:hAnsi="Arial" w:cs="Arial"/>
          <w:bCs/>
          <w:sz w:val="22"/>
          <w:szCs w:val="22"/>
        </w:rPr>
        <w:t>Institute</w:t>
      </w:r>
      <w:proofErr w:type="spellEnd"/>
      <w:r w:rsidRPr="00096421">
        <w:rPr>
          <w:rFonts w:ascii="Arial" w:hAnsi="Arial" w:cs="Arial"/>
          <w:bCs/>
          <w:sz w:val="22"/>
          <w:szCs w:val="22"/>
        </w:rPr>
        <w:t xml:space="preserve"> Chile</w:t>
      </w:r>
    </w:p>
    <w:p w14:paraId="437D05FF" w14:textId="77777777" w:rsidR="00096421" w:rsidRPr="00096421" w:rsidRDefault="00096421" w:rsidP="00096421">
      <w:pPr>
        <w:ind w:left="142" w:hanging="142"/>
        <w:jc w:val="both"/>
        <w:rPr>
          <w:rFonts w:ascii="Arial" w:hAnsi="Arial" w:cs="Arial"/>
          <w:bCs/>
          <w:sz w:val="22"/>
          <w:szCs w:val="22"/>
        </w:rPr>
      </w:pPr>
      <w:r w:rsidRPr="00096421">
        <w:rPr>
          <w:rFonts w:ascii="Arial" w:hAnsi="Arial" w:cs="Arial"/>
          <w:bCs/>
          <w:sz w:val="22"/>
          <w:szCs w:val="22"/>
        </w:rPr>
        <w:t xml:space="preserve"> </w:t>
      </w:r>
    </w:p>
    <w:p w14:paraId="2E5BEFB7" w14:textId="77777777" w:rsidR="00096421" w:rsidRPr="00096421" w:rsidRDefault="00096421" w:rsidP="00096421">
      <w:pPr>
        <w:ind w:left="142" w:hanging="142"/>
        <w:jc w:val="both"/>
        <w:rPr>
          <w:rFonts w:ascii="Arial" w:hAnsi="Arial" w:cs="Arial"/>
          <w:bCs/>
          <w:sz w:val="22"/>
          <w:szCs w:val="22"/>
        </w:rPr>
      </w:pPr>
      <w:r w:rsidRPr="00096421">
        <w:rPr>
          <w:rFonts w:ascii="Arial" w:hAnsi="Arial" w:cs="Arial"/>
          <w:bCs/>
          <w:sz w:val="22"/>
          <w:szCs w:val="22"/>
        </w:rPr>
        <w:t>Experiencia profesional relevante</w:t>
      </w:r>
    </w:p>
    <w:p w14:paraId="1807FE6C" w14:textId="77777777" w:rsidR="00096421" w:rsidRPr="00096421" w:rsidRDefault="00096421" w:rsidP="00BE4C73">
      <w:pPr>
        <w:jc w:val="both"/>
        <w:rPr>
          <w:rFonts w:ascii="Arial" w:hAnsi="Arial" w:cs="Arial"/>
          <w:bCs/>
          <w:sz w:val="22"/>
          <w:szCs w:val="22"/>
        </w:rPr>
      </w:pPr>
      <w:r w:rsidRPr="00096421">
        <w:rPr>
          <w:rFonts w:ascii="Arial" w:hAnsi="Arial" w:cs="Arial"/>
          <w:bCs/>
          <w:sz w:val="22"/>
          <w:szCs w:val="22"/>
        </w:rPr>
        <w:t>Profesional con más de 15 años de experiencia en operaciones mineras a tajo abierto, con sólidas competencias en planificación minera, gestión de operaciones y diseño e implementación de proyectos de mejora continua y tecnología aplicada a la minería. Posee conocimientos avanzados en informática, programación y análisis de datos, lo que le permite integrar soluciones tecnológicas innovadoras en los procesos mineros.</w:t>
      </w:r>
    </w:p>
    <w:p w14:paraId="05B83EE5" w14:textId="77777777" w:rsidR="00096421" w:rsidRPr="00096421" w:rsidRDefault="00096421" w:rsidP="00096421">
      <w:pPr>
        <w:ind w:left="142" w:hanging="142"/>
        <w:jc w:val="both"/>
        <w:rPr>
          <w:rFonts w:ascii="Arial" w:hAnsi="Arial" w:cs="Arial"/>
          <w:bCs/>
          <w:sz w:val="22"/>
          <w:szCs w:val="22"/>
        </w:rPr>
      </w:pPr>
      <w:r w:rsidRPr="00096421">
        <w:rPr>
          <w:rFonts w:ascii="Arial" w:hAnsi="Arial" w:cs="Arial"/>
          <w:bCs/>
          <w:sz w:val="22"/>
          <w:szCs w:val="22"/>
        </w:rPr>
        <w:t xml:space="preserve"> </w:t>
      </w:r>
    </w:p>
    <w:p w14:paraId="08517983" w14:textId="77777777" w:rsidR="00096421" w:rsidRPr="00096421" w:rsidRDefault="00096421" w:rsidP="00BE4C73">
      <w:pPr>
        <w:jc w:val="both"/>
        <w:rPr>
          <w:rFonts w:ascii="Arial" w:hAnsi="Arial" w:cs="Arial"/>
          <w:bCs/>
          <w:sz w:val="22"/>
          <w:szCs w:val="22"/>
        </w:rPr>
      </w:pPr>
      <w:r w:rsidRPr="00096421">
        <w:rPr>
          <w:rFonts w:ascii="Arial" w:hAnsi="Arial" w:cs="Arial"/>
          <w:bCs/>
          <w:sz w:val="22"/>
          <w:szCs w:val="22"/>
        </w:rPr>
        <w:t xml:space="preserve">A lo largo de su trayectoria, ha formado parte de reconocidas compañías del sector como Compañía Minera </w:t>
      </w:r>
      <w:proofErr w:type="spellStart"/>
      <w:r w:rsidRPr="00096421">
        <w:rPr>
          <w:rFonts w:ascii="Arial" w:hAnsi="Arial" w:cs="Arial"/>
          <w:bCs/>
          <w:sz w:val="22"/>
          <w:szCs w:val="22"/>
        </w:rPr>
        <w:t>Volcan</w:t>
      </w:r>
      <w:proofErr w:type="spellEnd"/>
      <w:r w:rsidRPr="00096421">
        <w:rPr>
          <w:rFonts w:ascii="Arial" w:hAnsi="Arial" w:cs="Arial"/>
          <w:bCs/>
          <w:sz w:val="22"/>
          <w:szCs w:val="22"/>
        </w:rPr>
        <w:t xml:space="preserve">, Xstrata </w:t>
      </w:r>
      <w:proofErr w:type="spellStart"/>
      <w:r w:rsidRPr="00096421">
        <w:rPr>
          <w:rFonts w:ascii="Arial" w:hAnsi="Arial" w:cs="Arial"/>
          <w:bCs/>
          <w:sz w:val="22"/>
          <w:szCs w:val="22"/>
        </w:rPr>
        <w:t>Copper</w:t>
      </w:r>
      <w:proofErr w:type="spellEnd"/>
      <w:r w:rsidRPr="00096421">
        <w:rPr>
          <w:rFonts w:ascii="Arial" w:hAnsi="Arial" w:cs="Arial"/>
          <w:bCs/>
          <w:sz w:val="22"/>
          <w:szCs w:val="22"/>
        </w:rPr>
        <w:t xml:space="preserve"> y Glencore, desempeñándose en áreas clave como Administración Dispatch, Planificación de Mina en horizontes de corto, mediano y largo plazo, así como en Operaciones Mina. Actualmente ocupa el cargo de Superintendente de Gestión y Planificación en Compañía Minera Antapaccay.</w:t>
      </w:r>
    </w:p>
    <w:p w14:paraId="38AF5169" w14:textId="77777777" w:rsidR="00096421" w:rsidRPr="00096421" w:rsidRDefault="00096421" w:rsidP="00096421">
      <w:pPr>
        <w:ind w:left="142" w:hanging="142"/>
        <w:jc w:val="both"/>
        <w:rPr>
          <w:rFonts w:ascii="Arial" w:hAnsi="Arial" w:cs="Arial"/>
          <w:bCs/>
          <w:sz w:val="22"/>
          <w:szCs w:val="22"/>
        </w:rPr>
      </w:pPr>
      <w:r w:rsidRPr="00096421">
        <w:rPr>
          <w:rFonts w:ascii="Arial" w:hAnsi="Arial" w:cs="Arial"/>
          <w:bCs/>
          <w:sz w:val="22"/>
          <w:szCs w:val="22"/>
        </w:rPr>
        <w:t xml:space="preserve"> </w:t>
      </w:r>
    </w:p>
    <w:p w14:paraId="38D2F32D" w14:textId="77777777" w:rsidR="00096421" w:rsidRPr="00096421" w:rsidRDefault="00096421" w:rsidP="00BE4C73">
      <w:pPr>
        <w:jc w:val="both"/>
        <w:rPr>
          <w:rFonts w:ascii="Arial" w:hAnsi="Arial" w:cs="Arial"/>
          <w:bCs/>
          <w:sz w:val="22"/>
          <w:szCs w:val="22"/>
        </w:rPr>
      </w:pPr>
      <w:r w:rsidRPr="00096421">
        <w:rPr>
          <w:rFonts w:ascii="Arial" w:hAnsi="Arial" w:cs="Arial"/>
          <w:bCs/>
          <w:sz w:val="22"/>
          <w:szCs w:val="22"/>
        </w:rPr>
        <w:t>Se destaca por su capacidad para liderar equipos multidisciplinarios, su comunicación efectiva a todo nivel organizacional, y su habilidad para adaptarse a entornos cambiantes. Posee una marcada orientación a la resolución de problemas, una elevada capacidad analítica para la toma de decisiones estratégicas, y sólidos valores éticos y relacionales que fortalecen su desempeño profesional.</w:t>
      </w:r>
    </w:p>
    <w:p w14:paraId="7C7F6B3F" w14:textId="159973D7" w:rsidR="00E84004" w:rsidRPr="00BE4105" w:rsidRDefault="00E84004" w:rsidP="00E84004">
      <w:pPr>
        <w:ind w:left="142" w:hanging="142"/>
        <w:jc w:val="both"/>
        <w:rPr>
          <w:rFonts w:ascii="Arial" w:hAnsi="Arial" w:cs="Arial"/>
          <w:bCs/>
          <w:sz w:val="22"/>
          <w:szCs w:val="22"/>
        </w:rPr>
      </w:pPr>
    </w:p>
    <w:p w14:paraId="3CE7F4E2" w14:textId="77777777" w:rsidR="00E84004" w:rsidRPr="00BE4105" w:rsidRDefault="00E84004" w:rsidP="00975533">
      <w:pPr>
        <w:ind w:left="142" w:hanging="142"/>
        <w:jc w:val="both"/>
        <w:rPr>
          <w:rFonts w:ascii="Arial" w:hAnsi="Arial" w:cs="Arial"/>
          <w:bCs/>
          <w:sz w:val="22"/>
          <w:szCs w:val="22"/>
        </w:rPr>
      </w:pPr>
    </w:p>
    <w:p w14:paraId="701DC0F5" w14:textId="77777777" w:rsidR="00904E24" w:rsidRPr="00BE4105" w:rsidRDefault="00904E24" w:rsidP="00975533">
      <w:pPr>
        <w:ind w:left="142" w:hanging="142"/>
        <w:jc w:val="both"/>
        <w:rPr>
          <w:rFonts w:ascii="Arial" w:hAnsi="Arial" w:cs="Arial"/>
          <w:bCs/>
          <w:sz w:val="22"/>
          <w:szCs w:val="22"/>
        </w:rPr>
      </w:pPr>
    </w:p>
    <w:p w14:paraId="18AC9D8F" w14:textId="77777777" w:rsidR="00904E24" w:rsidRPr="00BE4105" w:rsidRDefault="00904E24" w:rsidP="00975533">
      <w:pPr>
        <w:ind w:left="142" w:hanging="142"/>
        <w:jc w:val="both"/>
        <w:rPr>
          <w:rFonts w:ascii="Arial" w:hAnsi="Arial" w:cs="Arial"/>
          <w:bCs/>
          <w:sz w:val="22"/>
          <w:szCs w:val="22"/>
        </w:rPr>
      </w:pPr>
    </w:p>
    <w:p w14:paraId="1215344E" w14:textId="77777777" w:rsidR="00904E24" w:rsidRPr="00BE4105" w:rsidRDefault="00904E24" w:rsidP="00975533">
      <w:pPr>
        <w:ind w:left="142" w:hanging="142"/>
        <w:jc w:val="both"/>
        <w:rPr>
          <w:rFonts w:ascii="Arial" w:hAnsi="Arial" w:cs="Arial"/>
          <w:bCs/>
          <w:sz w:val="22"/>
          <w:szCs w:val="22"/>
        </w:rPr>
        <w:sectPr w:rsidR="00904E24" w:rsidRPr="00BE4105" w:rsidSect="00D34811">
          <w:type w:val="continuous"/>
          <w:pgSz w:w="11900" w:h="16840"/>
          <w:pgMar w:top="1134" w:right="680" w:bottom="964" w:left="851" w:header="680" w:footer="567" w:gutter="0"/>
          <w:cols w:num="2" w:space="397"/>
          <w:docGrid w:linePitch="360"/>
        </w:sectPr>
      </w:pPr>
    </w:p>
    <w:p w14:paraId="6CF39CF3" w14:textId="77777777" w:rsidR="000A177C" w:rsidRPr="00BE4105" w:rsidRDefault="000A177C" w:rsidP="003D3A4A">
      <w:pPr>
        <w:ind w:left="142" w:hanging="142"/>
        <w:jc w:val="center"/>
        <w:rPr>
          <w:rFonts w:ascii="Arial" w:hAnsi="Arial" w:cs="Arial"/>
          <w:b/>
          <w:sz w:val="22"/>
          <w:szCs w:val="22"/>
        </w:rPr>
      </w:pPr>
    </w:p>
    <w:p w14:paraId="427FBA4C" w14:textId="77777777" w:rsidR="001F29ED" w:rsidRDefault="001F29ED" w:rsidP="003D3A4A">
      <w:pPr>
        <w:ind w:left="142" w:hanging="142"/>
        <w:jc w:val="center"/>
        <w:rPr>
          <w:rFonts w:ascii="Arial" w:hAnsi="Arial" w:cs="Arial"/>
          <w:b/>
          <w:sz w:val="22"/>
          <w:szCs w:val="22"/>
        </w:rPr>
      </w:pPr>
    </w:p>
    <w:p w14:paraId="56B495AF" w14:textId="77777777" w:rsidR="00613355" w:rsidRDefault="00613355" w:rsidP="003D3A4A">
      <w:pPr>
        <w:ind w:left="142" w:hanging="142"/>
        <w:jc w:val="center"/>
        <w:rPr>
          <w:rFonts w:ascii="Arial" w:hAnsi="Arial" w:cs="Arial"/>
          <w:b/>
          <w:sz w:val="22"/>
          <w:szCs w:val="22"/>
        </w:rPr>
      </w:pPr>
    </w:p>
    <w:p w14:paraId="54D6A498" w14:textId="77777777" w:rsidR="00613355" w:rsidRDefault="00613355" w:rsidP="003D3A4A">
      <w:pPr>
        <w:ind w:left="142" w:hanging="142"/>
        <w:jc w:val="center"/>
        <w:rPr>
          <w:rFonts w:ascii="Arial" w:hAnsi="Arial" w:cs="Arial"/>
          <w:b/>
          <w:sz w:val="22"/>
          <w:szCs w:val="22"/>
        </w:rPr>
      </w:pPr>
    </w:p>
    <w:p w14:paraId="323BFE35" w14:textId="77777777" w:rsidR="00613355" w:rsidRDefault="00613355" w:rsidP="003D3A4A">
      <w:pPr>
        <w:ind w:left="142" w:hanging="142"/>
        <w:jc w:val="center"/>
        <w:rPr>
          <w:rFonts w:ascii="Arial" w:hAnsi="Arial" w:cs="Arial"/>
          <w:b/>
          <w:sz w:val="22"/>
          <w:szCs w:val="22"/>
        </w:rPr>
      </w:pPr>
    </w:p>
    <w:p w14:paraId="42303C1F" w14:textId="77777777" w:rsidR="00613355" w:rsidRDefault="00613355" w:rsidP="003D3A4A">
      <w:pPr>
        <w:ind w:left="142" w:hanging="142"/>
        <w:jc w:val="center"/>
        <w:rPr>
          <w:rFonts w:ascii="Arial" w:hAnsi="Arial" w:cs="Arial"/>
          <w:b/>
          <w:sz w:val="22"/>
          <w:szCs w:val="22"/>
        </w:rPr>
      </w:pPr>
    </w:p>
    <w:p w14:paraId="5E8B577B" w14:textId="77777777" w:rsidR="00613355" w:rsidRDefault="00613355" w:rsidP="003D3A4A">
      <w:pPr>
        <w:ind w:left="142" w:hanging="142"/>
        <w:jc w:val="center"/>
        <w:rPr>
          <w:rFonts w:ascii="Arial" w:hAnsi="Arial" w:cs="Arial"/>
          <w:b/>
          <w:sz w:val="22"/>
          <w:szCs w:val="22"/>
        </w:rPr>
      </w:pPr>
    </w:p>
    <w:p w14:paraId="21DB2ECC" w14:textId="77777777" w:rsidR="00613355" w:rsidRPr="00BE4105" w:rsidRDefault="00613355" w:rsidP="003D3A4A">
      <w:pPr>
        <w:ind w:left="142" w:hanging="142"/>
        <w:jc w:val="center"/>
        <w:rPr>
          <w:rFonts w:ascii="Arial" w:hAnsi="Arial" w:cs="Arial"/>
          <w:b/>
          <w:sz w:val="22"/>
          <w:szCs w:val="22"/>
        </w:rPr>
      </w:pPr>
    </w:p>
    <w:p w14:paraId="521FBCC5" w14:textId="77777777" w:rsidR="001F29ED" w:rsidRPr="00BE4105" w:rsidRDefault="001F29ED" w:rsidP="003D3A4A">
      <w:pPr>
        <w:ind w:left="142" w:hanging="142"/>
        <w:jc w:val="center"/>
        <w:rPr>
          <w:rFonts w:ascii="Arial" w:hAnsi="Arial" w:cs="Arial"/>
          <w:b/>
          <w:sz w:val="22"/>
          <w:szCs w:val="22"/>
        </w:rPr>
      </w:pPr>
    </w:p>
    <w:p w14:paraId="27C379BB" w14:textId="77777777" w:rsidR="001F29ED" w:rsidRPr="00BE4105" w:rsidRDefault="001F29ED" w:rsidP="001F29ED">
      <w:pPr>
        <w:ind w:left="142" w:hanging="142"/>
        <w:jc w:val="center"/>
        <w:rPr>
          <w:rFonts w:ascii="Arial" w:hAnsi="Arial" w:cs="Arial"/>
          <w:b/>
          <w:sz w:val="22"/>
          <w:szCs w:val="22"/>
        </w:rPr>
      </w:pPr>
      <w:r w:rsidRPr="00BE4105">
        <w:rPr>
          <w:rFonts w:ascii="Arial" w:hAnsi="Arial" w:cs="Arial"/>
          <w:b/>
          <w:sz w:val="22"/>
          <w:szCs w:val="22"/>
        </w:rPr>
        <w:lastRenderedPageBreak/>
        <w:t>AUTORIZACIÓN DE PARTICIPACIÓN</w:t>
      </w:r>
    </w:p>
    <w:p w14:paraId="1121D1C7" w14:textId="77777777" w:rsidR="001F29ED" w:rsidRPr="00BE4105" w:rsidRDefault="001F29ED" w:rsidP="001F29ED">
      <w:pPr>
        <w:ind w:left="142" w:hanging="142"/>
        <w:jc w:val="both"/>
        <w:rPr>
          <w:rFonts w:ascii="Arial" w:hAnsi="Arial" w:cs="Arial"/>
          <w:bCs/>
          <w:sz w:val="22"/>
          <w:szCs w:val="22"/>
        </w:rPr>
      </w:pPr>
    </w:p>
    <w:p w14:paraId="597986C6" w14:textId="77777777" w:rsidR="001F29ED" w:rsidRPr="00BE4105" w:rsidRDefault="001F29ED" w:rsidP="001F29ED">
      <w:pPr>
        <w:ind w:left="142" w:hanging="142"/>
        <w:jc w:val="both"/>
        <w:rPr>
          <w:rFonts w:ascii="Arial" w:hAnsi="Arial" w:cs="Arial"/>
          <w:bCs/>
          <w:sz w:val="22"/>
          <w:szCs w:val="22"/>
        </w:rPr>
      </w:pPr>
    </w:p>
    <w:p w14:paraId="12DE3E21" w14:textId="77777777" w:rsidR="00122588" w:rsidRPr="00BE4105" w:rsidRDefault="00122588" w:rsidP="001F29ED">
      <w:pPr>
        <w:spacing w:line="480" w:lineRule="auto"/>
        <w:ind w:left="142" w:hanging="142"/>
        <w:jc w:val="both"/>
        <w:rPr>
          <w:rFonts w:ascii="Arial" w:hAnsi="Arial" w:cs="Arial"/>
          <w:bCs/>
          <w:sz w:val="22"/>
          <w:szCs w:val="22"/>
        </w:rPr>
      </w:pPr>
    </w:p>
    <w:p w14:paraId="3D568B5B" w14:textId="21E1AC80" w:rsidR="001F29ED" w:rsidRPr="00BE4105" w:rsidRDefault="001F29ED" w:rsidP="00C367A2">
      <w:pPr>
        <w:spacing w:line="480" w:lineRule="auto"/>
        <w:ind w:left="142" w:hanging="142"/>
        <w:jc w:val="both"/>
        <w:rPr>
          <w:rFonts w:ascii="Arial" w:hAnsi="Arial" w:cs="Arial"/>
          <w:bCs/>
          <w:sz w:val="22"/>
          <w:szCs w:val="22"/>
        </w:rPr>
      </w:pPr>
      <w:r w:rsidRPr="00BE4105">
        <w:rPr>
          <w:rFonts w:ascii="Arial" w:hAnsi="Arial" w:cs="Arial"/>
          <w:bCs/>
          <w:sz w:val="22"/>
          <w:szCs w:val="22"/>
        </w:rPr>
        <w:t xml:space="preserve">Yo </w:t>
      </w:r>
      <w:r w:rsidR="00D6339B">
        <w:rPr>
          <w:rFonts w:ascii="Arial" w:hAnsi="Arial" w:cs="Arial"/>
          <w:bCs/>
          <w:sz w:val="22"/>
          <w:szCs w:val="22"/>
        </w:rPr>
        <w:t>Jose Luis Z</w:t>
      </w:r>
      <w:r w:rsidR="00B1166A">
        <w:rPr>
          <w:rFonts w:ascii="Arial" w:hAnsi="Arial" w:cs="Arial"/>
          <w:bCs/>
          <w:sz w:val="22"/>
          <w:szCs w:val="22"/>
        </w:rPr>
        <w:t>avaleta Velazco,</w:t>
      </w:r>
      <w:r w:rsidR="00E46C08">
        <w:rPr>
          <w:rFonts w:ascii="Arial" w:hAnsi="Arial" w:cs="Arial"/>
          <w:bCs/>
          <w:sz w:val="22"/>
          <w:szCs w:val="22"/>
        </w:rPr>
        <w:t xml:space="preserve"> Superintendente de Gestión y Planificación</w:t>
      </w:r>
      <w:r w:rsidR="00C367A2" w:rsidRPr="00C367A2">
        <w:rPr>
          <w:rFonts w:ascii="Arial" w:hAnsi="Arial" w:cs="Arial"/>
          <w:bCs/>
          <w:sz w:val="22"/>
          <w:szCs w:val="22"/>
        </w:rPr>
        <w:t>, Compañía Minera Antapaccay</w:t>
      </w:r>
      <w:r w:rsidRPr="00BE4105">
        <w:rPr>
          <w:rFonts w:ascii="Arial" w:hAnsi="Arial" w:cs="Arial"/>
          <w:bCs/>
          <w:sz w:val="22"/>
          <w:szCs w:val="22"/>
        </w:rPr>
        <w:t>; autorizo que el trabajo</w:t>
      </w:r>
      <w:r w:rsidR="00C367A2">
        <w:rPr>
          <w:rFonts w:ascii="Arial" w:hAnsi="Arial" w:cs="Arial"/>
          <w:bCs/>
          <w:sz w:val="22"/>
          <w:szCs w:val="22"/>
        </w:rPr>
        <w:t xml:space="preserve"> </w:t>
      </w:r>
      <w:r w:rsidRPr="00BE4105">
        <w:rPr>
          <w:rFonts w:ascii="Arial" w:hAnsi="Arial" w:cs="Arial"/>
          <w:bCs/>
          <w:sz w:val="22"/>
          <w:szCs w:val="22"/>
        </w:rPr>
        <w:t>titulado “</w:t>
      </w:r>
      <w:r w:rsidR="005D594E" w:rsidRPr="005D594E">
        <w:rPr>
          <w:rFonts w:ascii="Arial" w:hAnsi="Arial" w:cs="Arial"/>
          <w:bCs/>
          <w:sz w:val="22"/>
          <w:szCs w:val="22"/>
        </w:rPr>
        <w:t>Integración de Tecnología y Personas para la Optimización del Proceso de Carguío en Compañía Minera Antapaccay</w:t>
      </w:r>
      <w:r w:rsidRPr="00BE4105">
        <w:rPr>
          <w:rFonts w:ascii="Arial" w:hAnsi="Arial" w:cs="Arial"/>
          <w:bCs/>
          <w:sz w:val="22"/>
          <w:szCs w:val="22"/>
        </w:rPr>
        <w:t xml:space="preserve">” presentado por el autor </w:t>
      </w:r>
      <w:r w:rsidR="00B66C96" w:rsidRPr="00967376">
        <w:rPr>
          <w:rFonts w:ascii="Arial" w:hAnsi="Arial" w:cs="Arial"/>
          <w:bCs/>
          <w:sz w:val="22"/>
          <w:szCs w:val="22"/>
        </w:rPr>
        <w:t>Jose Luis Zavalet</w:t>
      </w:r>
      <w:r w:rsidR="00967376" w:rsidRPr="00967376">
        <w:rPr>
          <w:rFonts w:ascii="Arial" w:hAnsi="Arial" w:cs="Arial"/>
          <w:bCs/>
          <w:sz w:val="22"/>
          <w:szCs w:val="22"/>
        </w:rPr>
        <w:t>a Velazco</w:t>
      </w:r>
      <w:r w:rsidRPr="00BE4105">
        <w:rPr>
          <w:rFonts w:ascii="Arial" w:hAnsi="Arial" w:cs="Arial"/>
          <w:bCs/>
          <w:sz w:val="22"/>
          <w:szCs w:val="22"/>
        </w:rPr>
        <w:t xml:space="preserve"> presentado en el concurso del Premio Nacional de Minería del evento PERUMIN 37 Convención Minera en las fechas del 22 al 26 de setiembre del 2025 en la ciudad de Arequipa.</w:t>
      </w:r>
    </w:p>
    <w:p w14:paraId="3C2D0796" w14:textId="77777777" w:rsidR="001F29ED" w:rsidRPr="00BE4105" w:rsidRDefault="001F29ED" w:rsidP="001F29ED">
      <w:pPr>
        <w:spacing w:line="480" w:lineRule="auto"/>
        <w:ind w:left="142" w:hanging="142"/>
        <w:jc w:val="both"/>
        <w:rPr>
          <w:rFonts w:ascii="Arial" w:hAnsi="Arial" w:cs="Arial"/>
          <w:bCs/>
          <w:sz w:val="22"/>
          <w:szCs w:val="22"/>
        </w:rPr>
      </w:pPr>
    </w:p>
    <w:p w14:paraId="2688E40E" w14:textId="77777777" w:rsidR="001F29ED" w:rsidRPr="00BE4105" w:rsidRDefault="001F29ED" w:rsidP="001F29ED">
      <w:pPr>
        <w:spacing w:line="480" w:lineRule="auto"/>
        <w:ind w:left="142" w:hanging="142"/>
        <w:jc w:val="both"/>
        <w:rPr>
          <w:rFonts w:ascii="Arial" w:hAnsi="Arial" w:cs="Arial"/>
          <w:bCs/>
          <w:sz w:val="22"/>
          <w:szCs w:val="22"/>
        </w:rPr>
      </w:pPr>
    </w:p>
    <w:p w14:paraId="6CA1A967" w14:textId="77777777" w:rsidR="001F29ED" w:rsidRPr="00BE4105" w:rsidRDefault="001F29ED" w:rsidP="001F29ED">
      <w:pPr>
        <w:ind w:left="142" w:hanging="142"/>
        <w:jc w:val="both"/>
        <w:rPr>
          <w:rFonts w:ascii="Arial" w:hAnsi="Arial" w:cs="Arial"/>
          <w:bCs/>
          <w:sz w:val="22"/>
          <w:szCs w:val="22"/>
        </w:rPr>
      </w:pPr>
      <w:r w:rsidRPr="00BE4105">
        <w:rPr>
          <w:rFonts w:ascii="Arial" w:hAnsi="Arial" w:cs="Arial"/>
          <w:bCs/>
          <w:sz w:val="22"/>
          <w:szCs w:val="22"/>
        </w:rPr>
        <w:t>___________</w:t>
      </w:r>
    </w:p>
    <w:p w14:paraId="10ECB6BA" w14:textId="77777777" w:rsidR="001F29ED" w:rsidRPr="00BE4105" w:rsidRDefault="001F29ED" w:rsidP="001F29ED">
      <w:pPr>
        <w:ind w:left="142" w:hanging="142"/>
        <w:jc w:val="both"/>
        <w:rPr>
          <w:rFonts w:ascii="Arial" w:hAnsi="Arial" w:cs="Arial"/>
          <w:bCs/>
          <w:sz w:val="22"/>
          <w:szCs w:val="22"/>
        </w:rPr>
      </w:pPr>
      <w:r w:rsidRPr="00BE4105">
        <w:rPr>
          <w:rFonts w:ascii="Arial" w:hAnsi="Arial" w:cs="Arial"/>
          <w:bCs/>
          <w:sz w:val="22"/>
          <w:szCs w:val="22"/>
        </w:rPr>
        <w:t>Firma</w:t>
      </w:r>
    </w:p>
    <w:p w14:paraId="642ABD08" w14:textId="0A37FA20" w:rsidR="001F29ED" w:rsidRPr="00BE4105" w:rsidRDefault="001F29ED" w:rsidP="001F29ED">
      <w:pPr>
        <w:ind w:left="142" w:hanging="142"/>
        <w:jc w:val="both"/>
        <w:rPr>
          <w:rFonts w:ascii="Arial" w:hAnsi="Arial" w:cs="Arial"/>
          <w:bCs/>
          <w:sz w:val="22"/>
          <w:szCs w:val="22"/>
        </w:rPr>
      </w:pPr>
      <w:r w:rsidRPr="00BE4105">
        <w:rPr>
          <w:rFonts w:ascii="Arial" w:hAnsi="Arial" w:cs="Arial"/>
          <w:bCs/>
          <w:sz w:val="22"/>
          <w:szCs w:val="22"/>
        </w:rPr>
        <w:t>DNI/Pasaporte</w:t>
      </w:r>
      <w:r w:rsidR="008B5FB6">
        <w:rPr>
          <w:rFonts w:ascii="Arial" w:hAnsi="Arial" w:cs="Arial"/>
          <w:bCs/>
          <w:sz w:val="22"/>
          <w:szCs w:val="22"/>
        </w:rPr>
        <w:t xml:space="preserve"> </w:t>
      </w:r>
    </w:p>
    <w:p w14:paraId="56A2D657" w14:textId="77777777" w:rsidR="001F29ED" w:rsidRPr="00BE4105" w:rsidRDefault="001F29ED" w:rsidP="001F29ED">
      <w:pPr>
        <w:ind w:left="142" w:hanging="142"/>
        <w:jc w:val="both"/>
        <w:rPr>
          <w:rFonts w:ascii="Arial" w:hAnsi="Arial" w:cs="Arial"/>
          <w:bCs/>
          <w:sz w:val="22"/>
          <w:szCs w:val="22"/>
        </w:rPr>
      </w:pPr>
      <w:r w:rsidRPr="00BE4105">
        <w:rPr>
          <w:rFonts w:ascii="Arial" w:hAnsi="Arial" w:cs="Arial"/>
          <w:bCs/>
          <w:sz w:val="22"/>
          <w:szCs w:val="22"/>
        </w:rPr>
        <w:t>Fecha</w:t>
      </w:r>
    </w:p>
    <w:p w14:paraId="400599CD" w14:textId="77777777" w:rsidR="001F29ED" w:rsidRPr="00BE4105" w:rsidRDefault="001F29ED" w:rsidP="001F29ED">
      <w:pPr>
        <w:spacing w:line="480" w:lineRule="auto"/>
        <w:ind w:left="142" w:hanging="142"/>
        <w:jc w:val="both"/>
        <w:rPr>
          <w:rFonts w:ascii="Arial" w:hAnsi="Arial" w:cs="Arial"/>
          <w:bCs/>
          <w:sz w:val="22"/>
          <w:szCs w:val="22"/>
        </w:rPr>
      </w:pPr>
    </w:p>
    <w:p w14:paraId="0002060B" w14:textId="77777777" w:rsidR="000703C0" w:rsidRPr="00BE4105" w:rsidRDefault="001F29ED" w:rsidP="001F29ED">
      <w:pPr>
        <w:spacing w:line="480" w:lineRule="auto"/>
        <w:ind w:left="142" w:hanging="142"/>
        <w:jc w:val="both"/>
        <w:rPr>
          <w:rFonts w:ascii="Arial" w:hAnsi="Arial" w:cs="Arial"/>
          <w:bCs/>
          <w:sz w:val="22"/>
          <w:szCs w:val="22"/>
        </w:rPr>
      </w:pPr>
      <w:r w:rsidRPr="00BE4105">
        <w:rPr>
          <w:rFonts w:ascii="Arial" w:hAnsi="Arial" w:cs="Arial"/>
          <w:bCs/>
          <w:sz w:val="22"/>
          <w:szCs w:val="22"/>
        </w:rPr>
        <w:t xml:space="preserve">Nota: </w:t>
      </w:r>
    </w:p>
    <w:p w14:paraId="55345014" w14:textId="77777777" w:rsidR="000703C0" w:rsidRPr="00BE4105" w:rsidRDefault="001F29ED" w:rsidP="001F29ED">
      <w:pPr>
        <w:spacing w:line="480" w:lineRule="auto"/>
        <w:ind w:left="142" w:hanging="142"/>
        <w:jc w:val="both"/>
        <w:rPr>
          <w:rFonts w:ascii="Arial" w:hAnsi="Arial" w:cs="Arial"/>
          <w:bCs/>
          <w:sz w:val="22"/>
          <w:szCs w:val="22"/>
        </w:rPr>
      </w:pPr>
      <w:r w:rsidRPr="00BE4105">
        <w:rPr>
          <w:rFonts w:ascii="Arial" w:hAnsi="Arial" w:cs="Arial"/>
          <w:bCs/>
          <w:sz w:val="22"/>
          <w:szCs w:val="22"/>
        </w:rPr>
        <w:t>Esta autorización se entrega solo en el caso de que el participante se presente de manera independiente y</w:t>
      </w:r>
    </w:p>
    <w:p w14:paraId="3AA508F7" w14:textId="77777777" w:rsidR="000703C0" w:rsidRPr="00BE4105" w:rsidRDefault="001F29ED" w:rsidP="001F29ED">
      <w:pPr>
        <w:spacing w:line="480" w:lineRule="auto"/>
        <w:ind w:left="142" w:hanging="142"/>
        <w:jc w:val="both"/>
        <w:rPr>
          <w:rFonts w:ascii="Arial" w:hAnsi="Arial" w:cs="Arial"/>
          <w:bCs/>
          <w:sz w:val="22"/>
          <w:szCs w:val="22"/>
        </w:rPr>
      </w:pPr>
      <w:r w:rsidRPr="00BE4105">
        <w:rPr>
          <w:rFonts w:ascii="Arial" w:hAnsi="Arial" w:cs="Arial"/>
          <w:bCs/>
          <w:sz w:val="22"/>
          <w:szCs w:val="22"/>
        </w:rPr>
        <w:t>el trabajo implique el desarrollo en el marco de una empresa o institución. La indicada autorización deberá</w:t>
      </w:r>
    </w:p>
    <w:p w14:paraId="31EA3147" w14:textId="036451DC" w:rsidR="001F29ED" w:rsidRPr="00BE4105" w:rsidRDefault="001F29ED" w:rsidP="001F29ED">
      <w:pPr>
        <w:spacing w:line="480" w:lineRule="auto"/>
        <w:ind w:left="142" w:hanging="142"/>
        <w:jc w:val="both"/>
        <w:rPr>
          <w:rFonts w:ascii="Arial" w:hAnsi="Arial" w:cs="Arial"/>
          <w:bCs/>
          <w:sz w:val="22"/>
          <w:szCs w:val="22"/>
        </w:rPr>
      </w:pPr>
      <w:r w:rsidRPr="00BE4105">
        <w:rPr>
          <w:rFonts w:ascii="Arial" w:hAnsi="Arial" w:cs="Arial"/>
          <w:bCs/>
          <w:sz w:val="22"/>
          <w:szCs w:val="22"/>
        </w:rPr>
        <w:t>ser entregada en hoja membretada.</w:t>
      </w:r>
    </w:p>
    <w:p w14:paraId="574E180D" w14:textId="77777777" w:rsidR="000270E6" w:rsidRPr="00BE4105" w:rsidRDefault="000270E6" w:rsidP="003D3A4A">
      <w:pPr>
        <w:spacing w:line="480" w:lineRule="auto"/>
        <w:ind w:left="142" w:hanging="142"/>
        <w:jc w:val="both"/>
        <w:rPr>
          <w:rFonts w:ascii="Arial" w:hAnsi="Arial" w:cs="Arial"/>
          <w:bCs/>
          <w:sz w:val="22"/>
          <w:szCs w:val="22"/>
        </w:rPr>
      </w:pPr>
    </w:p>
    <w:p w14:paraId="50E73ED2" w14:textId="77777777" w:rsidR="00904E24" w:rsidRPr="00BE4105" w:rsidRDefault="00904E24" w:rsidP="00975533">
      <w:pPr>
        <w:ind w:left="142" w:hanging="142"/>
        <w:jc w:val="both"/>
        <w:rPr>
          <w:rFonts w:ascii="Arial" w:hAnsi="Arial" w:cs="Arial"/>
          <w:bCs/>
          <w:sz w:val="22"/>
          <w:szCs w:val="22"/>
        </w:rPr>
      </w:pPr>
    </w:p>
    <w:p w14:paraId="0F14B702" w14:textId="77777777" w:rsidR="00904E24" w:rsidRPr="000270E6" w:rsidRDefault="00904E24" w:rsidP="00975533">
      <w:pPr>
        <w:ind w:left="142" w:hanging="142"/>
        <w:jc w:val="both"/>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8F67CB" w14:textId="77777777" w:rsidR="00D17C1B" w:rsidRPr="00BE4105" w:rsidRDefault="00D17C1B" w:rsidP="004D469A">
      <w:r w:rsidRPr="00BE4105">
        <w:separator/>
      </w:r>
    </w:p>
  </w:endnote>
  <w:endnote w:type="continuationSeparator" w:id="0">
    <w:p w14:paraId="702D0528" w14:textId="77777777" w:rsidR="00D17C1B" w:rsidRPr="00BE4105" w:rsidRDefault="00D17C1B" w:rsidP="004D469A">
      <w:r w:rsidRPr="00BE4105">
        <w:continuationSeparator/>
      </w:r>
    </w:p>
  </w:endnote>
  <w:endnote w:type="continuationNotice" w:id="1">
    <w:p w14:paraId="4E098E41" w14:textId="77777777" w:rsidR="00D17C1B" w:rsidRPr="00BE4105" w:rsidRDefault="00D17C1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Pr="00BE4105" w:rsidRDefault="000D0B73" w:rsidP="00AA73E2">
    <w:pPr>
      <w:pStyle w:val="Footer"/>
      <w:framePr w:wrap="around" w:vAnchor="text" w:hAnchor="margin" w:xAlign="center" w:y="1"/>
      <w:rPr>
        <w:rStyle w:val="PageNumber"/>
      </w:rPr>
    </w:pPr>
    <w:r w:rsidRPr="00BE4105">
      <w:rPr>
        <w:rStyle w:val="PageNumber"/>
      </w:rPr>
      <w:fldChar w:fldCharType="begin"/>
    </w:r>
    <w:r w:rsidR="00E915D1" w:rsidRPr="00BE4105">
      <w:rPr>
        <w:rStyle w:val="PageNumber"/>
      </w:rPr>
      <w:instrText xml:space="preserve">PAGE  </w:instrText>
    </w:r>
    <w:r w:rsidRPr="00BE4105">
      <w:rPr>
        <w:rStyle w:val="PageNumber"/>
      </w:rPr>
      <w:fldChar w:fldCharType="end"/>
    </w:r>
  </w:p>
  <w:p w14:paraId="02E443E0" w14:textId="77777777" w:rsidR="00E915D1" w:rsidRPr="00BE4105"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4B23913" w14:textId="77777777" w:rsidR="00D17C1B" w:rsidRPr="00BE4105" w:rsidRDefault="00D17C1B" w:rsidP="004D469A">
      <w:r w:rsidRPr="00BE4105">
        <w:separator/>
      </w:r>
    </w:p>
  </w:footnote>
  <w:footnote w:type="continuationSeparator" w:id="0">
    <w:p w14:paraId="406948E4" w14:textId="77777777" w:rsidR="00D17C1B" w:rsidRPr="00BE4105" w:rsidRDefault="00D17C1B" w:rsidP="004D469A">
      <w:r w:rsidRPr="00BE4105">
        <w:continuationSeparator/>
      </w:r>
    </w:p>
  </w:footnote>
  <w:footnote w:type="continuationNotice" w:id="1">
    <w:p w14:paraId="7CACB662" w14:textId="77777777" w:rsidR="00D17C1B" w:rsidRPr="00BE4105" w:rsidRDefault="00D17C1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Pr="00BE4105" w:rsidRDefault="000D0B73" w:rsidP="00631DC1">
    <w:pPr>
      <w:pStyle w:val="Header"/>
      <w:framePr w:wrap="around" w:vAnchor="text" w:hAnchor="margin" w:xAlign="outside" w:y="1"/>
      <w:rPr>
        <w:rStyle w:val="PageNumber"/>
      </w:rPr>
    </w:pPr>
    <w:r w:rsidRPr="00BE4105">
      <w:rPr>
        <w:rStyle w:val="PageNumber"/>
      </w:rPr>
      <w:fldChar w:fldCharType="begin"/>
    </w:r>
    <w:r w:rsidR="00E915D1" w:rsidRPr="00BE4105">
      <w:rPr>
        <w:rStyle w:val="PageNumber"/>
      </w:rPr>
      <w:instrText xml:space="preserve">PAGE  </w:instrText>
    </w:r>
    <w:r w:rsidRPr="00BE4105">
      <w:rPr>
        <w:rStyle w:val="PageNumber"/>
      </w:rPr>
      <w:fldChar w:fldCharType="end"/>
    </w:r>
  </w:p>
  <w:p w14:paraId="70CFA293" w14:textId="77777777" w:rsidR="00E915D1" w:rsidRPr="00BE4105"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BE4105"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BE4105" w:rsidRDefault="00B53F71" w:rsidP="004D0689">
    <w:pPr>
      <w:pStyle w:val="Header"/>
      <w:ind w:right="360" w:firstLine="360"/>
      <w:jc w:val="center"/>
      <w:rPr>
        <w:sz w:val="18"/>
      </w:rPr>
    </w:pPr>
    <w:r w:rsidRPr="00BE4105">
      <w:rPr>
        <w:sz w:val="18"/>
      </w:rPr>
      <w:t>XVIII Congreso Peruano de Geología</w:t>
    </w:r>
    <w:r w:rsidR="00FE6F07" w:rsidRPr="00BE4105">
      <w:rPr>
        <w:sz w:val="18"/>
      </w:rPr>
      <w:t xml:space="preserve">, p. </w:t>
    </w:r>
    <w:proofErr w:type="spellStart"/>
    <w:r w:rsidR="00FE6F07" w:rsidRPr="00BE4105">
      <w:rPr>
        <w:sz w:val="18"/>
      </w:rPr>
      <w:t>xxx-xxx</w:t>
    </w:r>
    <w:proofErr w:type="spellEnd"/>
    <w:r w:rsidR="00FE6F07" w:rsidRPr="00BE4105">
      <w:rPr>
        <w:sz w:val="18"/>
      </w:rPr>
      <w:t xml:space="preserve"> (201</w:t>
    </w:r>
    <w:r w:rsidRPr="00BE4105">
      <w:rPr>
        <w:sz w:val="18"/>
      </w:rPr>
      <w:t>6</w:t>
    </w:r>
    <w:r w:rsidR="00E915D1" w:rsidRPr="00BE4105">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D24201"/>
    <w:multiLevelType w:val="hybridMultilevel"/>
    <w:tmpl w:val="4A26E1F8"/>
    <w:lvl w:ilvl="0" w:tplc="DF4881DC">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2AC76A1"/>
    <w:multiLevelType w:val="hybridMultilevel"/>
    <w:tmpl w:val="D0DAEB6E"/>
    <w:lvl w:ilvl="0" w:tplc="982682BC">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2F549B"/>
    <w:multiLevelType w:val="hybridMultilevel"/>
    <w:tmpl w:val="E5AA33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CFE46CE"/>
    <w:multiLevelType w:val="hybridMultilevel"/>
    <w:tmpl w:val="2944A2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4"/>
  </w:num>
  <w:num w:numId="2" w16cid:durableId="1249148450">
    <w:abstractNumId w:val="2"/>
  </w:num>
  <w:num w:numId="3" w16cid:durableId="1206521377">
    <w:abstractNumId w:val="1"/>
  </w:num>
  <w:num w:numId="4" w16cid:durableId="29379461">
    <w:abstractNumId w:val="0"/>
  </w:num>
  <w:num w:numId="5" w16cid:durableId="16167873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4005"/>
    <w:rsid w:val="0001128C"/>
    <w:rsid w:val="0001145C"/>
    <w:rsid w:val="00014E1A"/>
    <w:rsid w:val="00025DD9"/>
    <w:rsid w:val="000270E6"/>
    <w:rsid w:val="00027808"/>
    <w:rsid w:val="00031E52"/>
    <w:rsid w:val="00035EDA"/>
    <w:rsid w:val="00044A85"/>
    <w:rsid w:val="00047A63"/>
    <w:rsid w:val="00057373"/>
    <w:rsid w:val="00065E1C"/>
    <w:rsid w:val="000703C0"/>
    <w:rsid w:val="00084FCC"/>
    <w:rsid w:val="000865D4"/>
    <w:rsid w:val="000916DB"/>
    <w:rsid w:val="0009392A"/>
    <w:rsid w:val="00096421"/>
    <w:rsid w:val="000A177C"/>
    <w:rsid w:val="000A1B7B"/>
    <w:rsid w:val="000A3696"/>
    <w:rsid w:val="000A599E"/>
    <w:rsid w:val="000B39B6"/>
    <w:rsid w:val="000B54FF"/>
    <w:rsid w:val="000B5754"/>
    <w:rsid w:val="000B7697"/>
    <w:rsid w:val="000B788F"/>
    <w:rsid w:val="000D0B73"/>
    <w:rsid w:val="000D0D3A"/>
    <w:rsid w:val="000D6696"/>
    <w:rsid w:val="000E010F"/>
    <w:rsid w:val="000E0153"/>
    <w:rsid w:val="000F2DA2"/>
    <w:rsid w:val="000F3514"/>
    <w:rsid w:val="000F4CDE"/>
    <w:rsid w:val="001165BD"/>
    <w:rsid w:val="00122588"/>
    <w:rsid w:val="00133D1D"/>
    <w:rsid w:val="00134BD0"/>
    <w:rsid w:val="00140898"/>
    <w:rsid w:val="001530E3"/>
    <w:rsid w:val="00156239"/>
    <w:rsid w:val="00161247"/>
    <w:rsid w:val="00172682"/>
    <w:rsid w:val="00180629"/>
    <w:rsid w:val="0018131B"/>
    <w:rsid w:val="00184675"/>
    <w:rsid w:val="00191841"/>
    <w:rsid w:val="001928B8"/>
    <w:rsid w:val="001A607C"/>
    <w:rsid w:val="001A76C0"/>
    <w:rsid w:val="001B04F5"/>
    <w:rsid w:val="001B2147"/>
    <w:rsid w:val="001B2427"/>
    <w:rsid w:val="001B3D61"/>
    <w:rsid w:val="001B4889"/>
    <w:rsid w:val="001B768E"/>
    <w:rsid w:val="001D0826"/>
    <w:rsid w:val="001D5AA2"/>
    <w:rsid w:val="001E1D59"/>
    <w:rsid w:val="001E2627"/>
    <w:rsid w:val="001F29ED"/>
    <w:rsid w:val="001F63C4"/>
    <w:rsid w:val="001F7167"/>
    <w:rsid w:val="00202930"/>
    <w:rsid w:val="00202C60"/>
    <w:rsid w:val="00205A18"/>
    <w:rsid w:val="002173C6"/>
    <w:rsid w:val="002201C9"/>
    <w:rsid w:val="002201FE"/>
    <w:rsid w:val="00231B9C"/>
    <w:rsid w:val="00232224"/>
    <w:rsid w:val="002419CB"/>
    <w:rsid w:val="002525E1"/>
    <w:rsid w:val="00252B6A"/>
    <w:rsid w:val="00253C03"/>
    <w:rsid w:val="002641B3"/>
    <w:rsid w:val="002859CB"/>
    <w:rsid w:val="002921B2"/>
    <w:rsid w:val="002955C0"/>
    <w:rsid w:val="002A07FA"/>
    <w:rsid w:val="002A29DF"/>
    <w:rsid w:val="002A5DFE"/>
    <w:rsid w:val="002A766D"/>
    <w:rsid w:val="002B26C7"/>
    <w:rsid w:val="002B5475"/>
    <w:rsid w:val="002C0376"/>
    <w:rsid w:val="002C15C8"/>
    <w:rsid w:val="002C3EBB"/>
    <w:rsid w:val="002D0572"/>
    <w:rsid w:val="002D1C36"/>
    <w:rsid w:val="002D240B"/>
    <w:rsid w:val="002F18A0"/>
    <w:rsid w:val="00307578"/>
    <w:rsid w:val="00314D7E"/>
    <w:rsid w:val="00314F9E"/>
    <w:rsid w:val="00321587"/>
    <w:rsid w:val="00324786"/>
    <w:rsid w:val="00325A5F"/>
    <w:rsid w:val="00327B42"/>
    <w:rsid w:val="00330E1A"/>
    <w:rsid w:val="00337295"/>
    <w:rsid w:val="00344C46"/>
    <w:rsid w:val="00345486"/>
    <w:rsid w:val="003608C3"/>
    <w:rsid w:val="00363841"/>
    <w:rsid w:val="0036489F"/>
    <w:rsid w:val="003661F0"/>
    <w:rsid w:val="00381D7F"/>
    <w:rsid w:val="0038773C"/>
    <w:rsid w:val="00391ED9"/>
    <w:rsid w:val="0039606F"/>
    <w:rsid w:val="003A2CAF"/>
    <w:rsid w:val="003B30F5"/>
    <w:rsid w:val="003B66C8"/>
    <w:rsid w:val="003B6E44"/>
    <w:rsid w:val="003C6D44"/>
    <w:rsid w:val="003D2149"/>
    <w:rsid w:val="003D271C"/>
    <w:rsid w:val="003D3A4A"/>
    <w:rsid w:val="003F080D"/>
    <w:rsid w:val="003F0F96"/>
    <w:rsid w:val="00403A3D"/>
    <w:rsid w:val="0040606A"/>
    <w:rsid w:val="00416735"/>
    <w:rsid w:val="004255C7"/>
    <w:rsid w:val="00427100"/>
    <w:rsid w:val="0043413E"/>
    <w:rsid w:val="00436119"/>
    <w:rsid w:val="00437503"/>
    <w:rsid w:val="00441B34"/>
    <w:rsid w:val="00445BC3"/>
    <w:rsid w:val="00446E15"/>
    <w:rsid w:val="00457A74"/>
    <w:rsid w:val="00460D0B"/>
    <w:rsid w:val="00463CD8"/>
    <w:rsid w:val="00464294"/>
    <w:rsid w:val="004665B9"/>
    <w:rsid w:val="004726EE"/>
    <w:rsid w:val="00486035"/>
    <w:rsid w:val="004916F6"/>
    <w:rsid w:val="00493C85"/>
    <w:rsid w:val="004A030C"/>
    <w:rsid w:val="004A163F"/>
    <w:rsid w:val="004A3665"/>
    <w:rsid w:val="004A496F"/>
    <w:rsid w:val="004B1948"/>
    <w:rsid w:val="004B4A18"/>
    <w:rsid w:val="004B4C0C"/>
    <w:rsid w:val="004B5FEB"/>
    <w:rsid w:val="004C3B69"/>
    <w:rsid w:val="004C6CBE"/>
    <w:rsid w:val="004D0689"/>
    <w:rsid w:val="004D469A"/>
    <w:rsid w:val="004D59AC"/>
    <w:rsid w:val="004E233B"/>
    <w:rsid w:val="004E4F67"/>
    <w:rsid w:val="004F2DB3"/>
    <w:rsid w:val="004F65F9"/>
    <w:rsid w:val="005209B7"/>
    <w:rsid w:val="00521306"/>
    <w:rsid w:val="005218B6"/>
    <w:rsid w:val="00522C8C"/>
    <w:rsid w:val="00541B71"/>
    <w:rsid w:val="005505E2"/>
    <w:rsid w:val="005517A3"/>
    <w:rsid w:val="005631EB"/>
    <w:rsid w:val="0056412B"/>
    <w:rsid w:val="00566BA1"/>
    <w:rsid w:val="00597F49"/>
    <w:rsid w:val="005A352B"/>
    <w:rsid w:val="005B08EB"/>
    <w:rsid w:val="005B255E"/>
    <w:rsid w:val="005C58E6"/>
    <w:rsid w:val="005D594E"/>
    <w:rsid w:val="005D673A"/>
    <w:rsid w:val="005E1608"/>
    <w:rsid w:val="005E3684"/>
    <w:rsid w:val="005E6546"/>
    <w:rsid w:val="005F4E1F"/>
    <w:rsid w:val="006050E9"/>
    <w:rsid w:val="00613355"/>
    <w:rsid w:val="006178C0"/>
    <w:rsid w:val="00622FDA"/>
    <w:rsid w:val="00631DC1"/>
    <w:rsid w:val="00637BAA"/>
    <w:rsid w:val="00640A95"/>
    <w:rsid w:val="006423FA"/>
    <w:rsid w:val="00645FA1"/>
    <w:rsid w:val="00650F70"/>
    <w:rsid w:val="006535A5"/>
    <w:rsid w:val="00661FE9"/>
    <w:rsid w:val="00664CBC"/>
    <w:rsid w:val="00665FF5"/>
    <w:rsid w:val="00671435"/>
    <w:rsid w:val="00671ED9"/>
    <w:rsid w:val="00680DC0"/>
    <w:rsid w:val="006833D8"/>
    <w:rsid w:val="006975E0"/>
    <w:rsid w:val="006A12C3"/>
    <w:rsid w:val="006A15CF"/>
    <w:rsid w:val="006A4203"/>
    <w:rsid w:val="006C188D"/>
    <w:rsid w:val="006D0F12"/>
    <w:rsid w:val="006D256B"/>
    <w:rsid w:val="006D6ABB"/>
    <w:rsid w:val="006E3C49"/>
    <w:rsid w:val="006E43BD"/>
    <w:rsid w:val="006E49B3"/>
    <w:rsid w:val="006F222C"/>
    <w:rsid w:val="006F2731"/>
    <w:rsid w:val="006F6A1B"/>
    <w:rsid w:val="006F7FF3"/>
    <w:rsid w:val="00704BB1"/>
    <w:rsid w:val="00707530"/>
    <w:rsid w:val="0071044A"/>
    <w:rsid w:val="00712097"/>
    <w:rsid w:val="007150A0"/>
    <w:rsid w:val="00720C40"/>
    <w:rsid w:val="00724D00"/>
    <w:rsid w:val="0072535F"/>
    <w:rsid w:val="007373B8"/>
    <w:rsid w:val="00744D74"/>
    <w:rsid w:val="00751F0F"/>
    <w:rsid w:val="007524C1"/>
    <w:rsid w:val="00755D2F"/>
    <w:rsid w:val="00757E14"/>
    <w:rsid w:val="007710F8"/>
    <w:rsid w:val="00777CE2"/>
    <w:rsid w:val="00782586"/>
    <w:rsid w:val="00784BF8"/>
    <w:rsid w:val="0079084A"/>
    <w:rsid w:val="007937FD"/>
    <w:rsid w:val="00796A73"/>
    <w:rsid w:val="007A19E3"/>
    <w:rsid w:val="007A1D98"/>
    <w:rsid w:val="007A4177"/>
    <w:rsid w:val="007B0955"/>
    <w:rsid w:val="007B42D8"/>
    <w:rsid w:val="007B6BEA"/>
    <w:rsid w:val="007C23EB"/>
    <w:rsid w:val="007C273C"/>
    <w:rsid w:val="007C295E"/>
    <w:rsid w:val="007D2A73"/>
    <w:rsid w:val="007E0159"/>
    <w:rsid w:val="007F25C5"/>
    <w:rsid w:val="007F5F63"/>
    <w:rsid w:val="00801EF5"/>
    <w:rsid w:val="0080397A"/>
    <w:rsid w:val="0080535A"/>
    <w:rsid w:val="00806B88"/>
    <w:rsid w:val="00815935"/>
    <w:rsid w:val="008206B5"/>
    <w:rsid w:val="008264A6"/>
    <w:rsid w:val="0082769A"/>
    <w:rsid w:val="0083236A"/>
    <w:rsid w:val="00836571"/>
    <w:rsid w:val="008365BC"/>
    <w:rsid w:val="00837CF7"/>
    <w:rsid w:val="008401EB"/>
    <w:rsid w:val="008403DD"/>
    <w:rsid w:val="00846114"/>
    <w:rsid w:val="0085424E"/>
    <w:rsid w:val="00854AC0"/>
    <w:rsid w:val="00857204"/>
    <w:rsid w:val="008621F2"/>
    <w:rsid w:val="00862C5C"/>
    <w:rsid w:val="00864DB4"/>
    <w:rsid w:val="0086536A"/>
    <w:rsid w:val="008723E6"/>
    <w:rsid w:val="0087565A"/>
    <w:rsid w:val="008764A7"/>
    <w:rsid w:val="008804AB"/>
    <w:rsid w:val="00892562"/>
    <w:rsid w:val="00892EC8"/>
    <w:rsid w:val="008B48C8"/>
    <w:rsid w:val="008B5FB6"/>
    <w:rsid w:val="008C3927"/>
    <w:rsid w:val="008C43F9"/>
    <w:rsid w:val="008C6AB6"/>
    <w:rsid w:val="008E382D"/>
    <w:rsid w:val="008F621E"/>
    <w:rsid w:val="00904E24"/>
    <w:rsid w:val="009148C8"/>
    <w:rsid w:val="009213CA"/>
    <w:rsid w:val="00932B6B"/>
    <w:rsid w:val="0093602E"/>
    <w:rsid w:val="009430D9"/>
    <w:rsid w:val="00943CA8"/>
    <w:rsid w:val="00953D6F"/>
    <w:rsid w:val="009636A8"/>
    <w:rsid w:val="00967376"/>
    <w:rsid w:val="00975533"/>
    <w:rsid w:val="00996E80"/>
    <w:rsid w:val="009A320F"/>
    <w:rsid w:val="009A4C24"/>
    <w:rsid w:val="009A68FA"/>
    <w:rsid w:val="009B19B2"/>
    <w:rsid w:val="009B2B33"/>
    <w:rsid w:val="009B47BC"/>
    <w:rsid w:val="009C102E"/>
    <w:rsid w:val="009C18BF"/>
    <w:rsid w:val="009D3326"/>
    <w:rsid w:val="009D4165"/>
    <w:rsid w:val="009D7B7E"/>
    <w:rsid w:val="009E12DE"/>
    <w:rsid w:val="009E2F87"/>
    <w:rsid w:val="009E3508"/>
    <w:rsid w:val="009E3746"/>
    <w:rsid w:val="00A04B33"/>
    <w:rsid w:val="00A05DB9"/>
    <w:rsid w:val="00A06988"/>
    <w:rsid w:val="00A06D7F"/>
    <w:rsid w:val="00A0719D"/>
    <w:rsid w:val="00A132E0"/>
    <w:rsid w:val="00A14F68"/>
    <w:rsid w:val="00A164F1"/>
    <w:rsid w:val="00A201D7"/>
    <w:rsid w:val="00A25141"/>
    <w:rsid w:val="00A3022D"/>
    <w:rsid w:val="00A41007"/>
    <w:rsid w:val="00A47944"/>
    <w:rsid w:val="00A534CB"/>
    <w:rsid w:val="00A61068"/>
    <w:rsid w:val="00A63A13"/>
    <w:rsid w:val="00A64A25"/>
    <w:rsid w:val="00A72724"/>
    <w:rsid w:val="00A72871"/>
    <w:rsid w:val="00A85B91"/>
    <w:rsid w:val="00A967AC"/>
    <w:rsid w:val="00A9689C"/>
    <w:rsid w:val="00AA1348"/>
    <w:rsid w:val="00AA520D"/>
    <w:rsid w:val="00AA73E2"/>
    <w:rsid w:val="00AB1011"/>
    <w:rsid w:val="00AB5936"/>
    <w:rsid w:val="00AB5D7B"/>
    <w:rsid w:val="00AB7762"/>
    <w:rsid w:val="00AC410E"/>
    <w:rsid w:val="00AC455E"/>
    <w:rsid w:val="00AC6020"/>
    <w:rsid w:val="00AD1B47"/>
    <w:rsid w:val="00AE6C05"/>
    <w:rsid w:val="00AF2A3B"/>
    <w:rsid w:val="00AF3FFE"/>
    <w:rsid w:val="00AF51EF"/>
    <w:rsid w:val="00AF6AB6"/>
    <w:rsid w:val="00B04388"/>
    <w:rsid w:val="00B070C7"/>
    <w:rsid w:val="00B1166A"/>
    <w:rsid w:val="00B12D23"/>
    <w:rsid w:val="00B1685F"/>
    <w:rsid w:val="00B2382C"/>
    <w:rsid w:val="00B37EDA"/>
    <w:rsid w:val="00B43ADC"/>
    <w:rsid w:val="00B529EF"/>
    <w:rsid w:val="00B53D7A"/>
    <w:rsid w:val="00B53F71"/>
    <w:rsid w:val="00B6020A"/>
    <w:rsid w:val="00B656AE"/>
    <w:rsid w:val="00B66C96"/>
    <w:rsid w:val="00B87F71"/>
    <w:rsid w:val="00B91306"/>
    <w:rsid w:val="00B963F7"/>
    <w:rsid w:val="00BA086E"/>
    <w:rsid w:val="00BA2EB6"/>
    <w:rsid w:val="00BA65D9"/>
    <w:rsid w:val="00BB51FA"/>
    <w:rsid w:val="00BC4D43"/>
    <w:rsid w:val="00BC6386"/>
    <w:rsid w:val="00BD20B8"/>
    <w:rsid w:val="00BD33C0"/>
    <w:rsid w:val="00BE2AAD"/>
    <w:rsid w:val="00BE4105"/>
    <w:rsid w:val="00BE4A5C"/>
    <w:rsid w:val="00BE4C73"/>
    <w:rsid w:val="00BE7329"/>
    <w:rsid w:val="00BE7C56"/>
    <w:rsid w:val="00BF3FF2"/>
    <w:rsid w:val="00BF4131"/>
    <w:rsid w:val="00BF491E"/>
    <w:rsid w:val="00C010B2"/>
    <w:rsid w:val="00C15540"/>
    <w:rsid w:val="00C17BFC"/>
    <w:rsid w:val="00C200FC"/>
    <w:rsid w:val="00C22486"/>
    <w:rsid w:val="00C249F1"/>
    <w:rsid w:val="00C3352A"/>
    <w:rsid w:val="00C33638"/>
    <w:rsid w:val="00C367A2"/>
    <w:rsid w:val="00C41CD8"/>
    <w:rsid w:val="00C422F6"/>
    <w:rsid w:val="00C52280"/>
    <w:rsid w:val="00C8647F"/>
    <w:rsid w:val="00C873DB"/>
    <w:rsid w:val="00C90525"/>
    <w:rsid w:val="00CA3055"/>
    <w:rsid w:val="00CA3801"/>
    <w:rsid w:val="00CA54CA"/>
    <w:rsid w:val="00CB367F"/>
    <w:rsid w:val="00CB3683"/>
    <w:rsid w:val="00CB4586"/>
    <w:rsid w:val="00CB501B"/>
    <w:rsid w:val="00CB609F"/>
    <w:rsid w:val="00CC6913"/>
    <w:rsid w:val="00CC78B5"/>
    <w:rsid w:val="00CD1DDA"/>
    <w:rsid w:val="00CD32FC"/>
    <w:rsid w:val="00CD3A4C"/>
    <w:rsid w:val="00CD49AC"/>
    <w:rsid w:val="00CE075D"/>
    <w:rsid w:val="00CE6CE2"/>
    <w:rsid w:val="00CF6CA4"/>
    <w:rsid w:val="00D07BEB"/>
    <w:rsid w:val="00D1414F"/>
    <w:rsid w:val="00D14570"/>
    <w:rsid w:val="00D17C1B"/>
    <w:rsid w:val="00D246A5"/>
    <w:rsid w:val="00D30982"/>
    <w:rsid w:val="00D34811"/>
    <w:rsid w:val="00D409A3"/>
    <w:rsid w:val="00D46777"/>
    <w:rsid w:val="00D53731"/>
    <w:rsid w:val="00D5647F"/>
    <w:rsid w:val="00D574EF"/>
    <w:rsid w:val="00D6083C"/>
    <w:rsid w:val="00D6339B"/>
    <w:rsid w:val="00D7587E"/>
    <w:rsid w:val="00D75CDB"/>
    <w:rsid w:val="00D75F7D"/>
    <w:rsid w:val="00D91BF7"/>
    <w:rsid w:val="00D9490B"/>
    <w:rsid w:val="00DA2ABC"/>
    <w:rsid w:val="00DA3E46"/>
    <w:rsid w:val="00DA48C8"/>
    <w:rsid w:val="00DB0DE9"/>
    <w:rsid w:val="00DB480E"/>
    <w:rsid w:val="00DB6F4D"/>
    <w:rsid w:val="00DC3860"/>
    <w:rsid w:val="00DC43A7"/>
    <w:rsid w:val="00DD0E73"/>
    <w:rsid w:val="00DD120D"/>
    <w:rsid w:val="00DD4AA5"/>
    <w:rsid w:val="00DD54EB"/>
    <w:rsid w:val="00DE7751"/>
    <w:rsid w:val="00DF0E2C"/>
    <w:rsid w:val="00DF7695"/>
    <w:rsid w:val="00E00A29"/>
    <w:rsid w:val="00E03249"/>
    <w:rsid w:val="00E063B5"/>
    <w:rsid w:val="00E07CA9"/>
    <w:rsid w:val="00E11FA7"/>
    <w:rsid w:val="00E15745"/>
    <w:rsid w:val="00E2132F"/>
    <w:rsid w:val="00E272A0"/>
    <w:rsid w:val="00E32E93"/>
    <w:rsid w:val="00E34AB3"/>
    <w:rsid w:val="00E40A60"/>
    <w:rsid w:val="00E437E9"/>
    <w:rsid w:val="00E442E1"/>
    <w:rsid w:val="00E46A59"/>
    <w:rsid w:val="00E46B06"/>
    <w:rsid w:val="00E46C08"/>
    <w:rsid w:val="00E50EFD"/>
    <w:rsid w:val="00E529E4"/>
    <w:rsid w:val="00E70586"/>
    <w:rsid w:val="00E77D13"/>
    <w:rsid w:val="00E84004"/>
    <w:rsid w:val="00E85285"/>
    <w:rsid w:val="00E8546B"/>
    <w:rsid w:val="00E85DBA"/>
    <w:rsid w:val="00E8677B"/>
    <w:rsid w:val="00E90AB0"/>
    <w:rsid w:val="00E914DF"/>
    <w:rsid w:val="00E915D1"/>
    <w:rsid w:val="00E94369"/>
    <w:rsid w:val="00EA6813"/>
    <w:rsid w:val="00EA6BDC"/>
    <w:rsid w:val="00EA7F98"/>
    <w:rsid w:val="00EB39C2"/>
    <w:rsid w:val="00EC5D28"/>
    <w:rsid w:val="00EC7AF1"/>
    <w:rsid w:val="00ED1845"/>
    <w:rsid w:val="00ED1BA8"/>
    <w:rsid w:val="00ED4000"/>
    <w:rsid w:val="00EE1A95"/>
    <w:rsid w:val="00EE2DC2"/>
    <w:rsid w:val="00EE71EA"/>
    <w:rsid w:val="00EF3375"/>
    <w:rsid w:val="00F00CE7"/>
    <w:rsid w:val="00F025B2"/>
    <w:rsid w:val="00F120BB"/>
    <w:rsid w:val="00F1439E"/>
    <w:rsid w:val="00F17BB0"/>
    <w:rsid w:val="00F257C7"/>
    <w:rsid w:val="00F26353"/>
    <w:rsid w:val="00F26956"/>
    <w:rsid w:val="00F40CD7"/>
    <w:rsid w:val="00F51E3E"/>
    <w:rsid w:val="00F5238F"/>
    <w:rsid w:val="00F54BD6"/>
    <w:rsid w:val="00F54F9D"/>
    <w:rsid w:val="00F702E2"/>
    <w:rsid w:val="00F70B61"/>
    <w:rsid w:val="00F7409F"/>
    <w:rsid w:val="00F83459"/>
    <w:rsid w:val="00F857C3"/>
    <w:rsid w:val="00F87168"/>
    <w:rsid w:val="00F9009A"/>
    <w:rsid w:val="00F97E1E"/>
    <w:rsid w:val="00FA76F1"/>
    <w:rsid w:val="00FC20DA"/>
    <w:rsid w:val="00FC226C"/>
    <w:rsid w:val="00FC5069"/>
    <w:rsid w:val="00FC6BCF"/>
    <w:rsid w:val="00FD604E"/>
    <w:rsid w:val="00FD6A53"/>
    <w:rsid w:val="00FE4815"/>
    <w:rsid w:val="00FE6F07"/>
    <w:rsid w:val="00FF246F"/>
    <w:rsid w:val="00FF54AB"/>
  </w:rsids>
  <m:mathPr>
    <m:mathFont m:val="Cambria Math"/>
    <m:brkBin m:val="before"/>
    <m:brkBinSub m:val="--"/>
    <m:smallFrac/>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6AF7A724-DACF-46DF-8540-92A9285CE8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04B33"/>
    <w:rPr>
      <w:sz w:val="24"/>
      <w:szCs w:val="24"/>
      <w:lang w:val="es-419"/>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basedOn w:val="Normal"/>
    <w:uiPriority w:val="34"/>
    <w:qFormat/>
    <w:rsid w:val="00E00A29"/>
    <w:pPr>
      <w:ind w:left="720"/>
      <w:contextualSpacing/>
    </w:pPr>
  </w:style>
  <w:style w:type="table" w:styleId="TableGrid">
    <w:name w:val="Table Grid"/>
    <w:basedOn w:val="TableNormal"/>
    <w:uiPriority w:val="59"/>
    <w:rsid w:val="00CD1DD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UnresolvedMention">
    <w:name w:val="Unresolved Mention"/>
    <w:basedOn w:val="DefaultParagraphFont"/>
    <w:uiPriority w:val="99"/>
    <w:semiHidden/>
    <w:unhideWhenUsed/>
    <w:rsid w:val="00321587"/>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5680909">
      <w:bodyDiv w:val="1"/>
      <w:marLeft w:val="0"/>
      <w:marRight w:val="0"/>
      <w:marTop w:val="0"/>
      <w:marBottom w:val="0"/>
      <w:divBdr>
        <w:top w:val="none" w:sz="0" w:space="0" w:color="auto"/>
        <w:left w:val="none" w:sz="0" w:space="0" w:color="auto"/>
        <w:bottom w:val="none" w:sz="0" w:space="0" w:color="auto"/>
        <w:right w:val="none" w:sz="0" w:space="0" w:color="auto"/>
      </w:divBdr>
    </w:div>
    <w:div w:id="243996656">
      <w:bodyDiv w:val="1"/>
      <w:marLeft w:val="0"/>
      <w:marRight w:val="0"/>
      <w:marTop w:val="0"/>
      <w:marBottom w:val="0"/>
      <w:divBdr>
        <w:top w:val="none" w:sz="0" w:space="0" w:color="auto"/>
        <w:left w:val="none" w:sz="0" w:space="0" w:color="auto"/>
        <w:bottom w:val="none" w:sz="0" w:space="0" w:color="auto"/>
        <w:right w:val="none" w:sz="0" w:space="0" w:color="auto"/>
      </w:divBdr>
    </w:div>
    <w:div w:id="413472340">
      <w:bodyDiv w:val="1"/>
      <w:marLeft w:val="0"/>
      <w:marRight w:val="0"/>
      <w:marTop w:val="0"/>
      <w:marBottom w:val="0"/>
      <w:divBdr>
        <w:top w:val="none" w:sz="0" w:space="0" w:color="auto"/>
        <w:left w:val="none" w:sz="0" w:space="0" w:color="auto"/>
        <w:bottom w:val="none" w:sz="0" w:space="0" w:color="auto"/>
        <w:right w:val="none" w:sz="0" w:space="0" w:color="auto"/>
      </w:divBdr>
    </w:div>
    <w:div w:id="432675332">
      <w:bodyDiv w:val="1"/>
      <w:marLeft w:val="0"/>
      <w:marRight w:val="0"/>
      <w:marTop w:val="0"/>
      <w:marBottom w:val="0"/>
      <w:divBdr>
        <w:top w:val="none" w:sz="0" w:space="0" w:color="auto"/>
        <w:left w:val="none" w:sz="0" w:space="0" w:color="auto"/>
        <w:bottom w:val="none" w:sz="0" w:space="0" w:color="auto"/>
        <w:right w:val="none" w:sz="0" w:space="0" w:color="auto"/>
      </w:divBdr>
    </w:div>
    <w:div w:id="545680874">
      <w:bodyDiv w:val="1"/>
      <w:marLeft w:val="0"/>
      <w:marRight w:val="0"/>
      <w:marTop w:val="0"/>
      <w:marBottom w:val="0"/>
      <w:divBdr>
        <w:top w:val="none" w:sz="0" w:space="0" w:color="auto"/>
        <w:left w:val="none" w:sz="0" w:space="0" w:color="auto"/>
        <w:bottom w:val="none" w:sz="0" w:space="0" w:color="auto"/>
        <w:right w:val="none" w:sz="0" w:space="0" w:color="auto"/>
      </w:divBdr>
    </w:div>
    <w:div w:id="760026029">
      <w:bodyDiv w:val="1"/>
      <w:marLeft w:val="0"/>
      <w:marRight w:val="0"/>
      <w:marTop w:val="0"/>
      <w:marBottom w:val="0"/>
      <w:divBdr>
        <w:top w:val="none" w:sz="0" w:space="0" w:color="auto"/>
        <w:left w:val="none" w:sz="0" w:space="0" w:color="auto"/>
        <w:bottom w:val="none" w:sz="0" w:space="0" w:color="auto"/>
        <w:right w:val="none" w:sz="0" w:space="0" w:color="auto"/>
      </w:divBdr>
    </w:div>
    <w:div w:id="767893537">
      <w:bodyDiv w:val="1"/>
      <w:marLeft w:val="0"/>
      <w:marRight w:val="0"/>
      <w:marTop w:val="0"/>
      <w:marBottom w:val="0"/>
      <w:divBdr>
        <w:top w:val="none" w:sz="0" w:space="0" w:color="auto"/>
        <w:left w:val="none" w:sz="0" w:space="0" w:color="auto"/>
        <w:bottom w:val="none" w:sz="0" w:space="0" w:color="auto"/>
        <w:right w:val="none" w:sz="0" w:space="0" w:color="auto"/>
      </w:divBdr>
    </w:div>
    <w:div w:id="831720790">
      <w:bodyDiv w:val="1"/>
      <w:marLeft w:val="0"/>
      <w:marRight w:val="0"/>
      <w:marTop w:val="0"/>
      <w:marBottom w:val="0"/>
      <w:divBdr>
        <w:top w:val="none" w:sz="0" w:space="0" w:color="auto"/>
        <w:left w:val="none" w:sz="0" w:space="0" w:color="auto"/>
        <w:bottom w:val="none" w:sz="0" w:space="0" w:color="auto"/>
        <w:right w:val="none" w:sz="0" w:space="0" w:color="auto"/>
      </w:divBdr>
    </w:div>
    <w:div w:id="902258771">
      <w:bodyDiv w:val="1"/>
      <w:marLeft w:val="0"/>
      <w:marRight w:val="0"/>
      <w:marTop w:val="0"/>
      <w:marBottom w:val="0"/>
      <w:divBdr>
        <w:top w:val="none" w:sz="0" w:space="0" w:color="auto"/>
        <w:left w:val="none" w:sz="0" w:space="0" w:color="auto"/>
        <w:bottom w:val="none" w:sz="0" w:space="0" w:color="auto"/>
        <w:right w:val="none" w:sz="0" w:space="0" w:color="auto"/>
      </w:divBdr>
    </w:div>
    <w:div w:id="1288969653">
      <w:bodyDiv w:val="1"/>
      <w:marLeft w:val="0"/>
      <w:marRight w:val="0"/>
      <w:marTop w:val="0"/>
      <w:marBottom w:val="0"/>
      <w:divBdr>
        <w:top w:val="none" w:sz="0" w:space="0" w:color="auto"/>
        <w:left w:val="none" w:sz="0" w:space="0" w:color="auto"/>
        <w:bottom w:val="none" w:sz="0" w:space="0" w:color="auto"/>
        <w:right w:val="none" w:sz="0" w:space="0" w:color="auto"/>
      </w:divBdr>
    </w:div>
    <w:div w:id="1336302792">
      <w:bodyDiv w:val="1"/>
      <w:marLeft w:val="0"/>
      <w:marRight w:val="0"/>
      <w:marTop w:val="0"/>
      <w:marBottom w:val="0"/>
      <w:divBdr>
        <w:top w:val="none" w:sz="0" w:space="0" w:color="auto"/>
        <w:left w:val="none" w:sz="0" w:space="0" w:color="auto"/>
        <w:bottom w:val="none" w:sz="0" w:space="0" w:color="auto"/>
        <w:right w:val="none" w:sz="0" w:space="0" w:color="auto"/>
      </w:divBdr>
    </w:div>
    <w:div w:id="1337613417">
      <w:bodyDiv w:val="1"/>
      <w:marLeft w:val="0"/>
      <w:marRight w:val="0"/>
      <w:marTop w:val="0"/>
      <w:marBottom w:val="0"/>
      <w:divBdr>
        <w:top w:val="none" w:sz="0" w:space="0" w:color="auto"/>
        <w:left w:val="none" w:sz="0" w:space="0" w:color="auto"/>
        <w:bottom w:val="none" w:sz="0" w:space="0" w:color="auto"/>
        <w:right w:val="none" w:sz="0" w:space="0" w:color="auto"/>
      </w:divBdr>
    </w:div>
    <w:div w:id="1427773995">
      <w:bodyDiv w:val="1"/>
      <w:marLeft w:val="0"/>
      <w:marRight w:val="0"/>
      <w:marTop w:val="0"/>
      <w:marBottom w:val="0"/>
      <w:divBdr>
        <w:top w:val="none" w:sz="0" w:space="0" w:color="auto"/>
        <w:left w:val="none" w:sz="0" w:space="0" w:color="auto"/>
        <w:bottom w:val="none" w:sz="0" w:space="0" w:color="auto"/>
        <w:right w:val="none" w:sz="0" w:space="0" w:color="auto"/>
      </w:divBdr>
    </w:div>
    <w:div w:id="1515455801">
      <w:bodyDiv w:val="1"/>
      <w:marLeft w:val="0"/>
      <w:marRight w:val="0"/>
      <w:marTop w:val="0"/>
      <w:marBottom w:val="0"/>
      <w:divBdr>
        <w:top w:val="none" w:sz="0" w:space="0" w:color="auto"/>
        <w:left w:val="none" w:sz="0" w:space="0" w:color="auto"/>
        <w:bottom w:val="none" w:sz="0" w:space="0" w:color="auto"/>
        <w:right w:val="none" w:sz="0" w:space="0" w:color="auto"/>
      </w:divBdr>
    </w:div>
    <w:div w:id="1641030293">
      <w:bodyDiv w:val="1"/>
      <w:marLeft w:val="0"/>
      <w:marRight w:val="0"/>
      <w:marTop w:val="0"/>
      <w:marBottom w:val="0"/>
      <w:divBdr>
        <w:top w:val="none" w:sz="0" w:space="0" w:color="auto"/>
        <w:left w:val="none" w:sz="0" w:space="0" w:color="auto"/>
        <w:bottom w:val="none" w:sz="0" w:space="0" w:color="auto"/>
        <w:right w:val="none" w:sz="0" w:space="0" w:color="auto"/>
      </w:divBdr>
    </w:div>
    <w:div w:id="1720322993">
      <w:bodyDiv w:val="1"/>
      <w:marLeft w:val="0"/>
      <w:marRight w:val="0"/>
      <w:marTop w:val="0"/>
      <w:marBottom w:val="0"/>
      <w:divBdr>
        <w:top w:val="none" w:sz="0" w:space="0" w:color="auto"/>
        <w:left w:val="none" w:sz="0" w:space="0" w:color="auto"/>
        <w:bottom w:val="none" w:sz="0" w:space="0" w:color="auto"/>
        <w:right w:val="none" w:sz="0" w:space="0" w:color="auto"/>
      </w:divBdr>
    </w:div>
    <w:div w:id="1783765446">
      <w:bodyDiv w:val="1"/>
      <w:marLeft w:val="0"/>
      <w:marRight w:val="0"/>
      <w:marTop w:val="0"/>
      <w:marBottom w:val="0"/>
      <w:divBdr>
        <w:top w:val="none" w:sz="0" w:space="0" w:color="auto"/>
        <w:left w:val="none" w:sz="0" w:space="0" w:color="auto"/>
        <w:bottom w:val="none" w:sz="0" w:space="0" w:color="auto"/>
        <w:right w:val="none" w:sz="0" w:space="0" w:color="auto"/>
      </w:divBdr>
    </w:div>
    <w:div w:id="1834756882">
      <w:bodyDiv w:val="1"/>
      <w:marLeft w:val="0"/>
      <w:marRight w:val="0"/>
      <w:marTop w:val="0"/>
      <w:marBottom w:val="0"/>
      <w:divBdr>
        <w:top w:val="none" w:sz="0" w:space="0" w:color="auto"/>
        <w:left w:val="none" w:sz="0" w:space="0" w:color="auto"/>
        <w:bottom w:val="none" w:sz="0" w:space="0" w:color="auto"/>
        <w:right w:val="none" w:sz="0" w:space="0" w:color="auto"/>
      </w:divBdr>
    </w:div>
    <w:div w:id="207311871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hyperlink" Target="https://es.linkedin.com/posts/antapaccay_antapaccayesminer%C3%ADasostenibletecnolog%C3%ADaenminer%C3%ADaactivity7276204780178309120-mva6" TargetMode="External"/><Relationship Id="rId3" Type="http://schemas.openxmlformats.org/officeDocument/2006/relationships/customXml" Target="../customXml/item3.xml"/><Relationship Id="rId21" Type="http://schemas.openxmlformats.org/officeDocument/2006/relationships/image" Target="media/image8.png"/><Relationship Id="rId7" Type="http://schemas.openxmlformats.org/officeDocument/2006/relationships/webSettings" Target="webSetting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hyperlink" Target="https://www.youtube.com/watch?v=Ed-3pCDOqN8" TargetMode="Externa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styles" Target="styl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hyperlink" Target="https://es.linkedin.com/posts/antapaccay_antapaccayesmineriasostenible-innovaci%C3%B3nminera-activity-7192138342472273920-X7-8" TargetMode="Externa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hyperlink" Target="https://www.facebook.com/story.php/?story_fbid=901778385418767&amp;id=100067598403734" TargetMode="External"/><Relationship Id="rId30"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FC49F6742B400648AD567E367B46C6F8" ma:contentTypeVersion="3" ma:contentTypeDescription="Create a new document." ma:contentTypeScope="" ma:versionID="d9e95befa7cfd1eb0be363da380f9cbc">
  <xsd:schema xmlns:xsd="http://www.w3.org/2001/XMLSchema" xmlns:xs="http://www.w3.org/2001/XMLSchema" xmlns:p="http://schemas.microsoft.com/office/2006/metadata/properties" xmlns:ns2="67265829-5dad-406c-8d88-54dc1002b794" targetNamespace="http://schemas.microsoft.com/office/2006/metadata/properties" ma:root="true" ma:fieldsID="847c82350de6cc90bce5796b4096d0e6" ns2:_="">
    <xsd:import namespace="67265829-5dad-406c-8d88-54dc1002b794"/>
    <xsd:element name="properties">
      <xsd:complexType>
        <xsd:sequence>
          <xsd:element name="documentManagement">
            <xsd:complexType>
              <xsd:all>
                <xsd:element ref="ns2:MediaServiceMetadata" minOccurs="0"/>
                <xsd:element ref="ns2:MediaServiceFastMetadata"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265829-5dad-406c-8d88-54dc1002b794"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09C9A17-BF5E-45BF-8A12-4E9CF6314965}">
  <ds:schemaRefs>
    <ds:schemaRef ds:uri="http://purl.org/dc/dcmitype/"/>
    <ds:schemaRef ds:uri="67265829-5dad-406c-8d88-54dc1002b794"/>
    <ds:schemaRef ds:uri="http://purl.org/dc/elements/1.1/"/>
    <ds:schemaRef ds:uri="http://schemas.microsoft.com/office/2006/documentManagement/types"/>
    <ds:schemaRef ds:uri="http://schemas.microsoft.com/office/infopath/2007/PartnerControls"/>
    <ds:schemaRef ds:uri="http://schemas.microsoft.com/office/2006/metadata/properties"/>
    <ds:schemaRef ds:uri="http://schemas.openxmlformats.org/package/2006/metadata/core-properties"/>
    <ds:schemaRef ds:uri="http://www.w3.org/XML/1998/namespace"/>
    <ds:schemaRef ds:uri="http://purl.org/dc/terms/"/>
  </ds:schemaRefs>
</ds:datastoreItem>
</file>

<file path=customXml/itemProps2.xml><?xml version="1.0" encoding="utf-8"?>
<ds:datastoreItem xmlns:ds="http://schemas.openxmlformats.org/officeDocument/2006/customXml" ds:itemID="{483AA65A-6ECA-4517-8DD1-940E7A480236}">
  <ds:schemaRefs>
    <ds:schemaRef ds:uri="http://schemas.microsoft.com/sharepoint/v3/contenttype/forms"/>
  </ds:schemaRefs>
</ds:datastoreItem>
</file>

<file path=customXml/itemProps3.xml><?xml version="1.0" encoding="utf-8"?>
<ds:datastoreItem xmlns:ds="http://schemas.openxmlformats.org/officeDocument/2006/customXml" ds:itemID="{92DC5ED3-7871-4478-9C1D-5077BFE689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265829-5dad-406c-8d88-54dc1002b794"/>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Pages>
  <Words>3427</Words>
  <Characters>18853</Characters>
  <Application>Microsoft Office Word</Application>
  <DocSecurity>0</DocSecurity>
  <Lines>157</Lines>
  <Paragraphs>44</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22236</CharactersWithSpaces>
  <SharedDoc>false</SharedDoc>
  <HLinks>
    <vt:vector size="24" baseType="variant">
      <vt:variant>
        <vt:i4>6946830</vt:i4>
      </vt:variant>
      <vt:variant>
        <vt:i4>9</vt:i4>
      </vt:variant>
      <vt:variant>
        <vt:i4>0</vt:i4>
      </vt:variant>
      <vt:variant>
        <vt:i4>5</vt:i4>
      </vt:variant>
      <vt:variant>
        <vt:lpwstr>https://es.linkedin.com/posts/antapaccay_antapaccayesmineriasostenible-innovaci%C3%B3nminera-activity-7192138342472273920-X7-8</vt:lpwstr>
      </vt:variant>
      <vt:variant>
        <vt:lpwstr/>
      </vt:variant>
      <vt:variant>
        <vt:i4>2424924</vt:i4>
      </vt:variant>
      <vt:variant>
        <vt:i4>6</vt:i4>
      </vt:variant>
      <vt:variant>
        <vt:i4>0</vt:i4>
      </vt:variant>
      <vt:variant>
        <vt:i4>5</vt:i4>
      </vt:variant>
      <vt:variant>
        <vt:lpwstr>https://www.facebook.com/story.php/?story_fbid=901778385418767&amp;id=100067598403734</vt:lpwstr>
      </vt:variant>
      <vt:variant>
        <vt:lpwstr/>
      </vt:variant>
      <vt:variant>
        <vt:i4>5046307</vt:i4>
      </vt:variant>
      <vt:variant>
        <vt:i4>3</vt:i4>
      </vt:variant>
      <vt:variant>
        <vt:i4>0</vt:i4>
      </vt:variant>
      <vt:variant>
        <vt:i4>5</vt:i4>
      </vt:variant>
      <vt:variant>
        <vt:lpwstr>https://es.linkedin.com/posts/antapaccay_antapaccayesminer%C3%ADasostenibletecnolog%C3%ADaenminer%C3%ADaactivity7276204780178309120-mva6</vt:lpwstr>
      </vt:variant>
      <vt:variant>
        <vt:lpwstr/>
      </vt:variant>
      <vt:variant>
        <vt:i4>6946914</vt:i4>
      </vt:variant>
      <vt:variant>
        <vt:i4>0</vt:i4>
      </vt:variant>
      <vt:variant>
        <vt:i4>0</vt:i4>
      </vt:variant>
      <vt:variant>
        <vt:i4>5</vt:i4>
      </vt:variant>
      <vt:variant>
        <vt:lpwstr>https://www.youtube.com/watch?v=Ed-3pCDOqN8</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Meza, Patricia M (Tintaya - PE)</cp:lastModifiedBy>
  <cp:revision>2</cp:revision>
  <cp:lastPrinted>2015-02-13T19:19:00Z</cp:lastPrinted>
  <dcterms:created xsi:type="dcterms:W3CDTF">2025-07-19T02:44:00Z</dcterms:created>
  <dcterms:modified xsi:type="dcterms:W3CDTF">2025-07-19T02:44:00Z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0x010100FC49F6742B400648AD567E367B46C6F8</vt:lpwstr>
  </property>
</Properties>
</file>